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070D0" w14:textId="3BB34BD6" w:rsidR="007D1281" w:rsidRPr="006C5781" w:rsidRDefault="007D1281" w:rsidP="006C5781">
      <w:pPr>
        <w:pStyle w:val="NoSpacing"/>
        <w:spacing w:line="360" w:lineRule="auto"/>
        <w:jc w:val="center"/>
        <w:rPr>
          <w:rFonts w:ascii="Times New Roman" w:eastAsia="Times New Roman" w:hAnsi="Times New Roman" w:cs="Times New Roman"/>
          <w:sz w:val="28"/>
          <w:szCs w:val="28"/>
        </w:rPr>
      </w:pPr>
      <w:r w:rsidRPr="006C5781">
        <w:rPr>
          <w:rFonts w:ascii="Times New Roman" w:eastAsia="Times New Roman" w:hAnsi="Times New Roman" w:cs="Times New Roman"/>
          <w:sz w:val="28"/>
          <w:szCs w:val="28"/>
        </w:rPr>
        <w:t>OKEANLARIN DƏRİNLİKLƏRİ SİNİF OTAQLARINDA</w:t>
      </w:r>
    </w:p>
    <w:p w14:paraId="56BB463D" w14:textId="5974C1D0" w:rsidR="003F08E5" w:rsidRPr="006C5781" w:rsidRDefault="007D462F" w:rsidP="006C5781">
      <w:pPr>
        <w:spacing w:after="0" w:line="360" w:lineRule="auto"/>
        <w:ind w:firstLine="567"/>
        <w:jc w:val="both"/>
        <w:rPr>
          <w:rFonts w:ascii="Times New Roman" w:hAnsi="Times New Roman" w:cs="Times New Roman"/>
          <w:sz w:val="28"/>
          <w:szCs w:val="28"/>
        </w:rPr>
      </w:pPr>
      <w:r w:rsidRPr="006C5781">
        <w:rPr>
          <w:rFonts w:ascii="Times New Roman" w:eastAsia="Times New Roman" w:hAnsi="Times New Roman" w:cs="Times New Roman"/>
          <w:sz w:val="28"/>
          <w:szCs w:val="28"/>
        </w:rPr>
        <w:t>Son</w:t>
      </w:r>
      <w:r w:rsidR="003F08E5" w:rsidRPr="006C5781">
        <w:rPr>
          <w:rFonts w:ascii="Times New Roman" w:eastAsia="Times New Roman" w:hAnsi="Times New Roman" w:cs="Times New Roman"/>
          <w:sz w:val="28"/>
          <w:szCs w:val="28"/>
        </w:rPr>
        <w:t xml:space="preserve"> gün</w:t>
      </w:r>
      <w:r w:rsidRPr="006C5781">
        <w:rPr>
          <w:rFonts w:ascii="Times New Roman" w:eastAsia="Times New Roman" w:hAnsi="Times New Roman" w:cs="Times New Roman"/>
          <w:sz w:val="28"/>
          <w:szCs w:val="28"/>
        </w:rPr>
        <w:t>lər</w:t>
      </w:r>
      <w:r w:rsidR="003F08E5" w:rsidRPr="006C5781">
        <w:rPr>
          <w:rFonts w:ascii="Times New Roman" w:eastAsia="Times New Roman" w:hAnsi="Times New Roman" w:cs="Times New Roman"/>
          <w:sz w:val="28"/>
          <w:szCs w:val="28"/>
        </w:rPr>
        <w:t xml:space="preserve"> dünyanın aparıcı KİV-ləri </w:t>
      </w:r>
      <w:r w:rsidR="00B36652" w:rsidRPr="006C5781">
        <w:rPr>
          <w:rFonts w:ascii="Times New Roman" w:eastAsia="Times New Roman" w:hAnsi="Times New Roman" w:cs="Times New Roman"/>
          <w:sz w:val="28"/>
          <w:szCs w:val="28"/>
          <w:lang w:val="az-Latn-AZ"/>
        </w:rPr>
        <w:t xml:space="preserve">məşhur naturalist </w:t>
      </w:r>
      <w:r w:rsidR="003F08E5" w:rsidRPr="006C5781">
        <w:rPr>
          <w:rFonts w:ascii="Times New Roman" w:eastAsia="Times New Roman" w:hAnsi="Times New Roman" w:cs="Times New Roman"/>
          <w:sz w:val="28"/>
          <w:szCs w:val="28"/>
        </w:rPr>
        <w:t xml:space="preserve">Devid Attenborun </w:t>
      </w:r>
      <w:r w:rsidR="001A4BCF" w:rsidRPr="006C5781">
        <w:rPr>
          <w:rFonts w:ascii="Times New Roman" w:eastAsia="Times New Roman" w:hAnsi="Times New Roman" w:cs="Times New Roman"/>
          <w:sz w:val="28"/>
          <w:szCs w:val="28"/>
        </w:rPr>
        <w:t>(David Attenborough)</w:t>
      </w:r>
      <w:r w:rsidR="00D5667F" w:rsidRPr="006C5781">
        <w:rPr>
          <w:rFonts w:ascii="Times New Roman" w:eastAsia="Times New Roman" w:hAnsi="Times New Roman" w:cs="Times New Roman"/>
          <w:sz w:val="28"/>
          <w:szCs w:val="28"/>
        </w:rPr>
        <w:t xml:space="preserve"> </w:t>
      </w:r>
      <w:r w:rsidR="003F08E5" w:rsidRPr="006C5781">
        <w:rPr>
          <w:rFonts w:ascii="Times New Roman" w:eastAsia="Times New Roman" w:hAnsi="Times New Roman" w:cs="Times New Roman"/>
          <w:sz w:val="28"/>
          <w:szCs w:val="28"/>
        </w:rPr>
        <w:t xml:space="preserve">100 illik yubileyi haqqında reportajlar yayınlayır. </w:t>
      </w:r>
      <w:r w:rsidR="003F08E5" w:rsidRPr="006C5781">
        <w:rPr>
          <w:rFonts w:ascii="Times New Roman" w:hAnsi="Times New Roman" w:cs="Times New Roman"/>
          <w:sz w:val="28"/>
          <w:szCs w:val="28"/>
        </w:rPr>
        <w:t>Britaniyalı naturalist, televiziya aparıcısı və təbiət tarixçisi, sənədli film janrının dünyadakı ən nüfuzlu siması sayılan Devid Attenbor</w:t>
      </w:r>
      <w:r w:rsidR="00B36652" w:rsidRPr="006C5781">
        <w:rPr>
          <w:rFonts w:ascii="Times New Roman" w:hAnsi="Times New Roman" w:cs="Times New Roman"/>
          <w:sz w:val="28"/>
          <w:szCs w:val="28"/>
        </w:rPr>
        <w:t xml:space="preserve"> </w:t>
      </w:r>
      <w:r w:rsidR="003F08E5" w:rsidRPr="006C5781">
        <w:rPr>
          <w:rFonts w:ascii="Times New Roman" w:hAnsi="Times New Roman" w:cs="Times New Roman"/>
          <w:sz w:val="28"/>
          <w:szCs w:val="28"/>
        </w:rPr>
        <w:t xml:space="preserve">90 ilə yaxın müddəti əhatə edən karyerası boyunca </w:t>
      </w:r>
      <w:r w:rsidR="00EA6845" w:rsidRPr="006C5781">
        <w:rPr>
          <w:rFonts w:ascii="Times New Roman" w:hAnsi="Times New Roman" w:cs="Times New Roman"/>
          <w:sz w:val="28"/>
          <w:szCs w:val="28"/>
        </w:rPr>
        <w:t>“</w:t>
      </w:r>
      <w:r w:rsidR="003F08E5" w:rsidRPr="006C5781">
        <w:rPr>
          <w:rFonts w:ascii="Times New Roman" w:hAnsi="Times New Roman" w:cs="Times New Roman"/>
          <w:sz w:val="28"/>
          <w:szCs w:val="28"/>
        </w:rPr>
        <w:t>Life</w:t>
      </w:r>
      <w:r w:rsidR="00EA6845" w:rsidRPr="006C5781">
        <w:rPr>
          <w:rFonts w:ascii="Times New Roman" w:hAnsi="Times New Roman" w:cs="Times New Roman"/>
          <w:sz w:val="28"/>
          <w:szCs w:val="28"/>
        </w:rPr>
        <w:t>”</w:t>
      </w:r>
      <w:r w:rsidR="003F08E5" w:rsidRPr="006C5781">
        <w:rPr>
          <w:rFonts w:ascii="Times New Roman" w:hAnsi="Times New Roman" w:cs="Times New Roman"/>
          <w:sz w:val="28"/>
          <w:szCs w:val="28"/>
        </w:rPr>
        <w:t xml:space="preserve"> (Həyat) seriyası başda olmaqla, Yer kürəsindəki biomüxtəlifliyi və ekosistemlərin mürəkkəbliyini milyonlarla insana tanıdan fundamental layihələrin müəllifidir. O, BBC </w:t>
      </w:r>
      <w:r w:rsidR="003F08E5" w:rsidRPr="006C5781">
        <w:rPr>
          <w:rFonts w:ascii="Times New Roman" w:hAnsi="Times New Roman" w:cs="Times New Roman"/>
          <w:sz w:val="28"/>
          <w:szCs w:val="28"/>
          <w:lang w:val="az-Latn-AZ"/>
        </w:rPr>
        <w:t xml:space="preserve">kanallarından birinin </w:t>
      </w:r>
      <w:r w:rsidR="003F08E5" w:rsidRPr="006C5781">
        <w:rPr>
          <w:rFonts w:ascii="Times New Roman" w:hAnsi="Times New Roman" w:cs="Times New Roman"/>
          <w:sz w:val="28"/>
          <w:szCs w:val="28"/>
        </w:rPr>
        <w:t>keçmiş rəhbəri və planetin sadiq müdafiəçisi kimi təbiət elmlərinin kütləviləşməsində və qlobal ekoloji şüurun formalaşmasında misilsiz rol oynayıb.</w:t>
      </w:r>
    </w:p>
    <w:p w14:paraId="4D3399A0" w14:textId="725AC3C3"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Attenbor</w:t>
      </w:r>
      <w:r w:rsidR="00B36652" w:rsidRPr="006C5781">
        <w:rPr>
          <w:rFonts w:ascii="Times New Roman" w:hAnsi="Times New Roman" w:cs="Times New Roman"/>
          <w:sz w:val="28"/>
          <w:szCs w:val="28"/>
        </w:rPr>
        <w:t xml:space="preserve"> </w:t>
      </w:r>
      <w:r w:rsidRPr="006C5781">
        <w:rPr>
          <w:rFonts w:ascii="Times New Roman" w:hAnsi="Times New Roman" w:cs="Times New Roman"/>
          <w:sz w:val="28"/>
          <w:szCs w:val="28"/>
        </w:rPr>
        <w:t>televiziyada rəngli yayıma keçidi idarə etməklə bu texnologiyanın təbiət filmləri üçün necə bir inqilab olduğunu sübut edib. Onun rəhbərliyi altında BBC təbiət tarixini elmi dəqiqliklə vizual zənginliyin vəhdətində təqdim edən mərkəzə çevrildi.</w:t>
      </w:r>
    </w:p>
    <w:p w14:paraId="4F9975ED" w14:textId="2E3FA491"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National Geographic ilə əməkdaşlığı isə onun fəaliyyətinin qlobal miqyasını daha da genişləndir</w:t>
      </w:r>
      <w:r w:rsidR="00B36652" w:rsidRPr="006C5781">
        <w:rPr>
          <w:rFonts w:ascii="Times New Roman" w:hAnsi="Times New Roman" w:cs="Times New Roman"/>
          <w:sz w:val="28"/>
          <w:szCs w:val="28"/>
        </w:rPr>
        <w:t>ib</w:t>
      </w:r>
      <w:r w:rsidRPr="006C5781">
        <w:rPr>
          <w:rFonts w:ascii="Times New Roman" w:hAnsi="Times New Roman" w:cs="Times New Roman"/>
          <w:sz w:val="28"/>
          <w:szCs w:val="28"/>
        </w:rPr>
        <w:t>. Attenbor bu platforma vasitəsilə elmi araşdırmaların maliyyələşdirilməsi və geniş kütlələrə çatdırılmasında körpü rolunu oyna</w:t>
      </w:r>
      <w:r w:rsidR="00B36652" w:rsidRPr="006C5781">
        <w:rPr>
          <w:rFonts w:ascii="Times New Roman" w:hAnsi="Times New Roman" w:cs="Times New Roman"/>
          <w:sz w:val="28"/>
          <w:szCs w:val="28"/>
        </w:rPr>
        <w:t>y</w:t>
      </w:r>
      <w:r w:rsidRPr="006C5781">
        <w:rPr>
          <w:rFonts w:ascii="Times New Roman" w:hAnsi="Times New Roman" w:cs="Times New Roman"/>
          <w:sz w:val="28"/>
          <w:szCs w:val="28"/>
        </w:rPr>
        <w:t>ı</w:t>
      </w:r>
      <w:r w:rsidR="00B36652" w:rsidRPr="006C5781">
        <w:rPr>
          <w:rFonts w:ascii="Times New Roman" w:hAnsi="Times New Roman" w:cs="Times New Roman"/>
          <w:sz w:val="28"/>
          <w:szCs w:val="28"/>
        </w:rPr>
        <w:t>b</w:t>
      </w:r>
      <w:r w:rsidRPr="006C5781">
        <w:rPr>
          <w:rFonts w:ascii="Times New Roman" w:hAnsi="Times New Roman" w:cs="Times New Roman"/>
          <w:sz w:val="28"/>
          <w:szCs w:val="28"/>
        </w:rPr>
        <w:t xml:space="preserve">. Xüsusilə onun 2025-ci ildə yayımlanan </w:t>
      </w:r>
      <w:r w:rsidR="00B36652" w:rsidRPr="006C5781">
        <w:rPr>
          <w:rFonts w:ascii="Times New Roman" w:hAnsi="Times New Roman" w:cs="Times New Roman"/>
          <w:sz w:val="28"/>
          <w:szCs w:val="28"/>
        </w:rPr>
        <w:t>“</w:t>
      </w:r>
      <w:r w:rsidRPr="006C5781">
        <w:rPr>
          <w:rFonts w:ascii="Times New Roman" w:hAnsi="Times New Roman" w:cs="Times New Roman"/>
          <w:sz w:val="28"/>
          <w:szCs w:val="28"/>
        </w:rPr>
        <w:t>D</w:t>
      </w:r>
      <w:r w:rsidR="00B36652" w:rsidRPr="006C5781">
        <w:rPr>
          <w:rFonts w:ascii="Times New Roman" w:hAnsi="Times New Roman" w:cs="Times New Roman"/>
          <w:sz w:val="28"/>
          <w:szCs w:val="28"/>
        </w:rPr>
        <w:t>e</w:t>
      </w:r>
      <w:r w:rsidRPr="006C5781">
        <w:rPr>
          <w:rFonts w:ascii="Times New Roman" w:hAnsi="Times New Roman" w:cs="Times New Roman"/>
          <w:sz w:val="28"/>
          <w:szCs w:val="28"/>
        </w:rPr>
        <w:t>vid Attenbo</w:t>
      </w:r>
      <w:r w:rsidR="00B36652" w:rsidRPr="006C5781">
        <w:rPr>
          <w:rFonts w:ascii="Times New Roman" w:hAnsi="Times New Roman" w:cs="Times New Roman"/>
          <w:sz w:val="28"/>
          <w:szCs w:val="28"/>
        </w:rPr>
        <w:t>r ilə o</w:t>
      </w:r>
      <w:r w:rsidR="001A4BCF" w:rsidRPr="006C5781">
        <w:rPr>
          <w:rFonts w:ascii="Times New Roman" w:hAnsi="Times New Roman" w:cs="Times New Roman"/>
          <w:sz w:val="28"/>
          <w:szCs w:val="28"/>
        </w:rPr>
        <w:t>k</w:t>
      </w:r>
      <w:r w:rsidR="00B36652" w:rsidRPr="006C5781">
        <w:rPr>
          <w:rFonts w:ascii="Times New Roman" w:hAnsi="Times New Roman" w:cs="Times New Roman"/>
          <w:sz w:val="28"/>
          <w:szCs w:val="28"/>
        </w:rPr>
        <w:t>ean”</w:t>
      </w:r>
      <w:r w:rsidRPr="006C5781">
        <w:rPr>
          <w:rFonts w:ascii="Times New Roman" w:hAnsi="Times New Roman" w:cs="Times New Roman"/>
          <w:sz w:val="28"/>
          <w:szCs w:val="28"/>
        </w:rPr>
        <w:t xml:space="preserve"> layihəsi National Geographic-in ən böyük okean tədqiqatlarından biri kimi tarixə düş</w:t>
      </w:r>
      <w:r w:rsidR="00B36652" w:rsidRPr="006C5781">
        <w:rPr>
          <w:rFonts w:ascii="Times New Roman" w:hAnsi="Times New Roman" w:cs="Times New Roman"/>
          <w:sz w:val="28"/>
          <w:szCs w:val="28"/>
        </w:rPr>
        <w:t>üb</w:t>
      </w:r>
      <w:r w:rsidRPr="006C5781">
        <w:rPr>
          <w:rFonts w:ascii="Times New Roman" w:hAnsi="Times New Roman" w:cs="Times New Roman"/>
          <w:sz w:val="28"/>
          <w:szCs w:val="28"/>
        </w:rPr>
        <w:t xml:space="preserve">. Bu əməkdaşlıqlar sayəsində o, təbiət sənədli </w:t>
      </w:r>
      <w:r w:rsidR="00B36652" w:rsidRPr="006C5781">
        <w:rPr>
          <w:rFonts w:ascii="Times New Roman" w:hAnsi="Times New Roman" w:cs="Times New Roman"/>
          <w:sz w:val="28"/>
          <w:szCs w:val="28"/>
        </w:rPr>
        <w:t>film</w:t>
      </w:r>
      <w:r w:rsidRPr="006C5781">
        <w:rPr>
          <w:rFonts w:ascii="Times New Roman" w:hAnsi="Times New Roman" w:cs="Times New Roman"/>
          <w:sz w:val="28"/>
          <w:szCs w:val="28"/>
        </w:rPr>
        <w:t>lərini</w:t>
      </w:r>
      <w:r w:rsidR="00B36652" w:rsidRPr="006C5781">
        <w:rPr>
          <w:rFonts w:ascii="Times New Roman" w:hAnsi="Times New Roman" w:cs="Times New Roman"/>
          <w:sz w:val="28"/>
          <w:szCs w:val="28"/>
        </w:rPr>
        <w:t xml:space="preserve"> </w:t>
      </w:r>
      <w:r w:rsidRPr="006C5781">
        <w:rPr>
          <w:rFonts w:ascii="Times New Roman" w:hAnsi="Times New Roman" w:cs="Times New Roman"/>
          <w:sz w:val="28"/>
          <w:szCs w:val="28"/>
        </w:rPr>
        <w:t>məhdud auditoriya</w:t>
      </w:r>
      <w:r w:rsidR="00B36652" w:rsidRPr="006C5781">
        <w:rPr>
          <w:rFonts w:ascii="Times New Roman" w:hAnsi="Times New Roman" w:cs="Times New Roman"/>
          <w:sz w:val="28"/>
          <w:szCs w:val="28"/>
        </w:rPr>
        <w:t xml:space="preserve"> j</w:t>
      </w:r>
      <w:r w:rsidRPr="006C5781">
        <w:rPr>
          <w:rFonts w:ascii="Times New Roman" w:hAnsi="Times New Roman" w:cs="Times New Roman"/>
          <w:sz w:val="28"/>
          <w:szCs w:val="28"/>
        </w:rPr>
        <w:t>anrından çıxarıb</w:t>
      </w:r>
      <w:r w:rsidR="00B36652" w:rsidRPr="006C5781">
        <w:rPr>
          <w:rFonts w:ascii="Times New Roman" w:hAnsi="Times New Roman" w:cs="Times New Roman"/>
          <w:sz w:val="28"/>
          <w:szCs w:val="28"/>
        </w:rPr>
        <w:t>.</w:t>
      </w:r>
    </w:p>
    <w:p w14:paraId="40A4E0E4" w14:textId="6F3C3BE0"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Attenbor 90 yaşından sonra da müasir yayım platformaları ilə əməkdaşlı</w:t>
      </w:r>
      <w:r w:rsidR="00B36652" w:rsidRPr="006C5781">
        <w:rPr>
          <w:rFonts w:ascii="Times New Roman" w:hAnsi="Times New Roman" w:cs="Times New Roman"/>
          <w:sz w:val="28"/>
          <w:szCs w:val="28"/>
        </w:rPr>
        <w:t>q edir</w:t>
      </w:r>
      <w:r w:rsidRPr="006C5781">
        <w:rPr>
          <w:rFonts w:ascii="Times New Roman" w:hAnsi="Times New Roman" w:cs="Times New Roman"/>
          <w:sz w:val="28"/>
          <w:szCs w:val="28"/>
        </w:rPr>
        <w:t xml:space="preserve">. Onun Netflix ilə birgə ərsəyə gətirdiyi “Bizim </w:t>
      </w:r>
      <w:r w:rsidR="007D462F" w:rsidRPr="006C5781">
        <w:rPr>
          <w:rFonts w:ascii="Times New Roman" w:hAnsi="Times New Roman" w:cs="Times New Roman"/>
          <w:sz w:val="28"/>
          <w:szCs w:val="28"/>
        </w:rPr>
        <w:t>planetimiz</w:t>
      </w:r>
      <w:r w:rsidRPr="006C5781">
        <w:rPr>
          <w:rFonts w:ascii="Times New Roman" w:hAnsi="Times New Roman" w:cs="Times New Roman"/>
          <w:sz w:val="28"/>
          <w:szCs w:val="28"/>
        </w:rPr>
        <w:t xml:space="preserve">” seriyası 190-dan çox ölkədə yayımlanaraq yüz milyonlarla insana çatıb. Netflix-in bu layihəsi Attenborun səsinin müşayiəti ilə iqlim böhranını </w:t>
      </w:r>
      <w:r w:rsidR="001A4BCF" w:rsidRPr="006C5781">
        <w:rPr>
          <w:rFonts w:ascii="Times New Roman" w:hAnsi="Times New Roman" w:cs="Times New Roman"/>
          <w:sz w:val="28"/>
          <w:szCs w:val="28"/>
        </w:rPr>
        <w:t>“</w:t>
      </w:r>
      <w:r w:rsidRPr="006C5781">
        <w:rPr>
          <w:rFonts w:ascii="Times New Roman" w:hAnsi="Times New Roman" w:cs="Times New Roman"/>
          <w:sz w:val="28"/>
          <w:szCs w:val="28"/>
        </w:rPr>
        <w:t>geosiyasi problem</w:t>
      </w:r>
      <w:r w:rsidR="001A4BCF" w:rsidRPr="006C5781">
        <w:rPr>
          <w:rFonts w:ascii="Times New Roman" w:hAnsi="Times New Roman" w:cs="Times New Roman"/>
          <w:sz w:val="28"/>
          <w:szCs w:val="28"/>
        </w:rPr>
        <w:t>”</w:t>
      </w:r>
      <w:r w:rsidRPr="006C5781">
        <w:rPr>
          <w:rFonts w:ascii="Times New Roman" w:hAnsi="Times New Roman" w:cs="Times New Roman"/>
          <w:sz w:val="28"/>
          <w:szCs w:val="28"/>
        </w:rPr>
        <w:t xml:space="preserve"> səviyyəsindən çıxarıb </w:t>
      </w:r>
      <w:r w:rsidR="001A4BCF" w:rsidRPr="006C5781">
        <w:rPr>
          <w:rFonts w:ascii="Times New Roman" w:hAnsi="Times New Roman" w:cs="Times New Roman"/>
          <w:sz w:val="28"/>
          <w:szCs w:val="28"/>
        </w:rPr>
        <w:t>“</w:t>
      </w:r>
      <w:r w:rsidRPr="006C5781">
        <w:rPr>
          <w:rFonts w:ascii="Times New Roman" w:hAnsi="Times New Roman" w:cs="Times New Roman"/>
          <w:sz w:val="28"/>
          <w:szCs w:val="28"/>
        </w:rPr>
        <w:t>insani vəzifə</w:t>
      </w:r>
      <w:r w:rsidR="001A4BCF" w:rsidRPr="006C5781">
        <w:rPr>
          <w:rFonts w:ascii="Times New Roman" w:hAnsi="Times New Roman" w:cs="Times New Roman"/>
          <w:sz w:val="28"/>
          <w:szCs w:val="28"/>
        </w:rPr>
        <w:t>”</w:t>
      </w:r>
      <w:r w:rsidRPr="006C5781">
        <w:rPr>
          <w:rFonts w:ascii="Times New Roman" w:hAnsi="Times New Roman" w:cs="Times New Roman"/>
          <w:sz w:val="28"/>
          <w:szCs w:val="28"/>
        </w:rPr>
        <w:t xml:space="preserve"> səviyyəsinə endir</w:t>
      </w:r>
      <w:r w:rsidR="00B36652" w:rsidRPr="006C5781">
        <w:rPr>
          <w:rFonts w:ascii="Times New Roman" w:hAnsi="Times New Roman" w:cs="Times New Roman"/>
          <w:sz w:val="28"/>
          <w:szCs w:val="28"/>
        </w:rPr>
        <w:t>ib.</w:t>
      </w:r>
    </w:p>
    <w:p w14:paraId="745B17EF" w14:textId="033EAFC4"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Onun səsi məlumatın doğruluğuna və elmi dürüstlüyünə zəmanət verir. 100 illiyi qeyd edilən bu dahi şəxsiyyət medianın həm də bəşəriyyəti xilas e</w:t>
      </w:r>
      <w:r w:rsidR="007D462F" w:rsidRPr="006C5781">
        <w:rPr>
          <w:rFonts w:ascii="Times New Roman" w:hAnsi="Times New Roman" w:cs="Times New Roman"/>
          <w:sz w:val="28"/>
          <w:szCs w:val="28"/>
        </w:rPr>
        <w:t xml:space="preserve">tmək potensialına </w:t>
      </w:r>
      <w:r w:rsidR="007D462F" w:rsidRPr="006C5781">
        <w:rPr>
          <w:rFonts w:ascii="Times New Roman" w:hAnsi="Times New Roman" w:cs="Times New Roman"/>
          <w:sz w:val="28"/>
          <w:szCs w:val="28"/>
        </w:rPr>
        <w:lastRenderedPageBreak/>
        <w:t>malik olan</w:t>
      </w:r>
      <w:r w:rsidRPr="006C5781">
        <w:rPr>
          <w:rFonts w:ascii="Times New Roman" w:hAnsi="Times New Roman" w:cs="Times New Roman"/>
          <w:sz w:val="28"/>
          <w:szCs w:val="28"/>
        </w:rPr>
        <w:t xml:space="preserve"> ən böyük təhsil aləti olduğunu sübut edib. KİV-lər (BBC, The Guardian, The New York Times) onu </w:t>
      </w:r>
      <w:r w:rsidR="00B36652" w:rsidRPr="006C5781">
        <w:rPr>
          <w:rFonts w:ascii="Times New Roman" w:hAnsi="Times New Roman" w:cs="Times New Roman"/>
          <w:sz w:val="28"/>
          <w:szCs w:val="28"/>
        </w:rPr>
        <w:t>“</w:t>
      </w:r>
      <w:r w:rsidRPr="006C5781">
        <w:rPr>
          <w:rFonts w:ascii="Times New Roman" w:hAnsi="Times New Roman" w:cs="Times New Roman"/>
          <w:sz w:val="28"/>
          <w:szCs w:val="28"/>
        </w:rPr>
        <w:t>ekoloji hərəkatın atası</w:t>
      </w:r>
      <w:r w:rsidR="00B36652" w:rsidRPr="006C5781">
        <w:rPr>
          <w:rFonts w:ascii="Times New Roman" w:hAnsi="Times New Roman" w:cs="Times New Roman"/>
          <w:sz w:val="28"/>
          <w:szCs w:val="28"/>
        </w:rPr>
        <w:t>”</w:t>
      </w:r>
      <w:r w:rsidRPr="006C5781">
        <w:rPr>
          <w:rFonts w:ascii="Times New Roman" w:hAnsi="Times New Roman" w:cs="Times New Roman"/>
          <w:sz w:val="28"/>
          <w:szCs w:val="28"/>
        </w:rPr>
        <w:t xml:space="preserve"> kimi xarakterizə edir.</w:t>
      </w:r>
    </w:p>
    <w:p w14:paraId="7F0DD444" w14:textId="7A07AA2C" w:rsidR="003F08E5" w:rsidRPr="006C5781" w:rsidRDefault="003F08E5" w:rsidP="006C5781">
      <w:pPr>
        <w:spacing w:after="0" w:line="360" w:lineRule="auto"/>
        <w:ind w:firstLine="567"/>
        <w:jc w:val="both"/>
        <w:rPr>
          <w:rFonts w:ascii="Times New Roman" w:eastAsia="Times New Roman" w:hAnsi="Times New Roman" w:cs="Times New Roman"/>
          <w:sz w:val="28"/>
          <w:szCs w:val="28"/>
        </w:rPr>
      </w:pPr>
      <w:r w:rsidRPr="006C5781">
        <w:rPr>
          <w:rFonts w:ascii="Times New Roman" w:eastAsia="Times New Roman" w:hAnsi="Times New Roman" w:cs="Times New Roman"/>
          <w:sz w:val="28"/>
          <w:szCs w:val="28"/>
        </w:rPr>
        <w:t xml:space="preserve">Attenborun təhsilə ən böyük töhfəsi elmi </w:t>
      </w:r>
      <w:r w:rsidR="00B36652" w:rsidRPr="006C5781">
        <w:rPr>
          <w:rFonts w:ascii="Times New Roman" w:eastAsia="Times New Roman" w:hAnsi="Times New Roman" w:cs="Times New Roman"/>
          <w:sz w:val="28"/>
          <w:szCs w:val="28"/>
        </w:rPr>
        <w:t xml:space="preserve">kiçik </w:t>
      </w:r>
      <w:r w:rsidRPr="006C5781">
        <w:rPr>
          <w:rFonts w:ascii="Times New Roman" w:eastAsia="Times New Roman" w:hAnsi="Times New Roman" w:cs="Times New Roman"/>
          <w:sz w:val="28"/>
          <w:szCs w:val="28"/>
        </w:rPr>
        <w:t xml:space="preserve">laboratoriyalardan çıxarıb insanların qonaq otağına gətirməsi oldu. </w:t>
      </w:r>
      <w:r w:rsidR="007D462F"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The Guardian</w:t>
      </w:r>
      <w:r w:rsidR="007D462F"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qəzetində qeyd olunduğu kimi, o, </w:t>
      </w:r>
      <w:r w:rsidR="00B3665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təbiət tarixini quru faktlar yığınından vizual dastana çevirdi</w:t>
      </w:r>
      <w:r w:rsidR="00B3665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w:t>
      </w:r>
    </w:p>
    <w:p w14:paraId="6A0BA6F2" w14:textId="67198EAC" w:rsidR="003F08E5" w:rsidRPr="006C5781" w:rsidRDefault="003F08E5" w:rsidP="006C5781">
      <w:pPr>
        <w:spacing w:after="0" w:line="360" w:lineRule="auto"/>
        <w:ind w:firstLine="567"/>
        <w:jc w:val="both"/>
        <w:rPr>
          <w:rFonts w:ascii="Times New Roman" w:eastAsia="Times New Roman" w:hAnsi="Times New Roman" w:cs="Times New Roman"/>
          <w:sz w:val="28"/>
          <w:szCs w:val="28"/>
        </w:rPr>
      </w:pPr>
      <w:r w:rsidRPr="006C5781">
        <w:rPr>
          <w:rFonts w:ascii="Times New Roman" w:eastAsia="Times New Roman" w:hAnsi="Times New Roman" w:cs="Times New Roman"/>
          <w:sz w:val="28"/>
          <w:szCs w:val="28"/>
        </w:rPr>
        <w:t xml:space="preserve">“Yerdə həyat” seriyası ilə o, təkamül nəzəriyyəsini uşaqlar və gənclər üçün </w:t>
      </w:r>
      <w:r w:rsidR="007D462F" w:rsidRPr="006C5781">
        <w:rPr>
          <w:rFonts w:ascii="Times New Roman" w:eastAsia="Times New Roman" w:hAnsi="Times New Roman" w:cs="Times New Roman"/>
          <w:sz w:val="28"/>
          <w:szCs w:val="28"/>
        </w:rPr>
        <w:t xml:space="preserve">başa düşülən </w:t>
      </w:r>
      <w:r w:rsidRPr="006C5781">
        <w:rPr>
          <w:rFonts w:ascii="Times New Roman" w:eastAsia="Times New Roman" w:hAnsi="Times New Roman" w:cs="Times New Roman"/>
          <w:sz w:val="28"/>
          <w:szCs w:val="28"/>
        </w:rPr>
        <w:t>formaya saldı. O</w:t>
      </w:r>
      <w:r w:rsidR="0058089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empatiya vasitəsilə təhsili yayanlardandır. Attenbor öyrətmir, o, sevdirir. Onun yanaşmasının əsas prinsipi budur: “İnsanlar sevmədikləri bir şeyi qoru</w:t>
      </w:r>
      <w:r w:rsidR="007D462F" w:rsidRPr="006C5781">
        <w:rPr>
          <w:rFonts w:ascii="Times New Roman" w:eastAsia="Times New Roman" w:hAnsi="Times New Roman" w:cs="Times New Roman"/>
          <w:sz w:val="28"/>
          <w:szCs w:val="28"/>
        </w:rPr>
        <w:t>ya</w:t>
      </w:r>
      <w:r w:rsidRPr="006C5781">
        <w:rPr>
          <w:rFonts w:ascii="Times New Roman" w:eastAsia="Times New Roman" w:hAnsi="Times New Roman" w:cs="Times New Roman"/>
          <w:sz w:val="28"/>
          <w:szCs w:val="28"/>
        </w:rPr>
        <w:t>, başa düşmədikləri bir şeyi isə sevə bilməzlər”</w:t>
      </w:r>
      <w:r w:rsidR="00FD0E51">
        <w:rPr>
          <w:rFonts w:ascii="Times New Roman" w:eastAsia="Times New Roman" w:hAnsi="Times New Roman" w:cs="Times New Roman"/>
          <w:sz w:val="28"/>
          <w:szCs w:val="28"/>
        </w:rPr>
        <w:t>.</w:t>
      </w:r>
    </w:p>
    <w:p w14:paraId="25FD9734" w14:textId="4F01110F" w:rsidR="003F08E5" w:rsidRPr="006C5781" w:rsidRDefault="003F08E5" w:rsidP="006C5781">
      <w:pPr>
        <w:spacing w:after="0" w:line="360" w:lineRule="auto"/>
        <w:ind w:firstLine="567"/>
        <w:jc w:val="both"/>
        <w:rPr>
          <w:rFonts w:ascii="Times New Roman" w:eastAsia="Times New Roman" w:hAnsi="Times New Roman" w:cs="Times New Roman"/>
          <w:sz w:val="28"/>
          <w:szCs w:val="28"/>
        </w:rPr>
      </w:pPr>
      <w:r w:rsidRPr="006C5781">
        <w:rPr>
          <w:rFonts w:ascii="Times New Roman" w:eastAsia="Times New Roman" w:hAnsi="Times New Roman" w:cs="Times New Roman"/>
          <w:sz w:val="28"/>
          <w:szCs w:val="28"/>
        </w:rPr>
        <w:t xml:space="preserve">Uşaq psixologiyası və inkişafı üzrə tədqiqatlar göstərir ki, Attenborun filmləri uşaqlarda </w:t>
      </w:r>
      <w:r w:rsidR="0058089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təbiət çatışmazlığı sindromu</w:t>
      </w:r>
      <w:r w:rsidR="0058089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na (Nature </w:t>
      </w:r>
      <w:r w:rsidR="00EA6845" w:rsidRPr="006C5781">
        <w:rPr>
          <w:rFonts w:ascii="Times New Roman" w:eastAsia="Times New Roman" w:hAnsi="Times New Roman" w:cs="Times New Roman"/>
          <w:sz w:val="28"/>
          <w:szCs w:val="28"/>
        </w:rPr>
        <w:t>D</w:t>
      </w:r>
      <w:r w:rsidRPr="006C5781">
        <w:rPr>
          <w:rFonts w:ascii="Times New Roman" w:eastAsia="Times New Roman" w:hAnsi="Times New Roman" w:cs="Times New Roman"/>
          <w:sz w:val="28"/>
          <w:szCs w:val="28"/>
        </w:rPr>
        <w:t xml:space="preserve">eficit </w:t>
      </w:r>
      <w:r w:rsidR="00EA6845" w:rsidRPr="006C5781">
        <w:rPr>
          <w:rFonts w:ascii="Times New Roman" w:eastAsia="Times New Roman" w:hAnsi="Times New Roman" w:cs="Times New Roman"/>
          <w:sz w:val="28"/>
          <w:szCs w:val="28"/>
        </w:rPr>
        <w:t>D</w:t>
      </w:r>
      <w:r w:rsidRPr="006C5781">
        <w:rPr>
          <w:rFonts w:ascii="Times New Roman" w:eastAsia="Times New Roman" w:hAnsi="Times New Roman" w:cs="Times New Roman"/>
          <w:sz w:val="28"/>
          <w:szCs w:val="28"/>
        </w:rPr>
        <w:t>isorder) qarşı ən güclü vasitədir. Bir çox ölkələrin təhsil sistemində onun sənədli filmləri biologiya və coğrafiya dərslərinin ayrılmaz hissəsidir. The New York</w:t>
      </w:r>
      <w:r w:rsidRPr="006C5781">
        <w:rPr>
          <w:rFonts w:ascii="Times New Roman" w:eastAsia="Times New Roman" w:hAnsi="Times New Roman" w:cs="Times New Roman"/>
          <w:i/>
          <w:iCs/>
          <w:sz w:val="28"/>
          <w:szCs w:val="28"/>
        </w:rPr>
        <w:t xml:space="preserve"> </w:t>
      </w:r>
      <w:r w:rsidRPr="006C5781">
        <w:rPr>
          <w:rFonts w:ascii="Times New Roman" w:eastAsia="Times New Roman" w:hAnsi="Times New Roman" w:cs="Times New Roman"/>
          <w:sz w:val="28"/>
          <w:szCs w:val="28"/>
        </w:rPr>
        <w:t xml:space="preserve">Times yazır ki, bu günün aparıcı ekoloqlarının böyük əksəriyyəti öz peşə seçimlərini Attenborun “Yer </w:t>
      </w:r>
      <w:r w:rsidR="007D462F" w:rsidRPr="006C5781">
        <w:rPr>
          <w:rFonts w:ascii="Times New Roman" w:eastAsia="Times New Roman" w:hAnsi="Times New Roman" w:cs="Times New Roman"/>
          <w:sz w:val="28"/>
          <w:szCs w:val="28"/>
        </w:rPr>
        <w:t>planeti</w:t>
      </w:r>
      <w:r w:rsidRPr="006C5781">
        <w:rPr>
          <w:rFonts w:ascii="Times New Roman" w:eastAsia="Times New Roman" w:hAnsi="Times New Roman" w:cs="Times New Roman"/>
          <w:sz w:val="28"/>
          <w:szCs w:val="28"/>
        </w:rPr>
        <w:t xml:space="preserve">” və ya </w:t>
      </w:r>
      <w:r w:rsidR="0058089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Mavi </w:t>
      </w:r>
      <w:r w:rsidR="007D462F" w:rsidRPr="006C5781">
        <w:rPr>
          <w:rFonts w:ascii="Times New Roman" w:eastAsia="Times New Roman" w:hAnsi="Times New Roman" w:cs="Times New Roman"/>
          <w:sz w:val="28"/>
          <w:szCs w:val="28"/>
        </w:rPr>
        <w:t>planet</w:t>
      </w:r>
      <w:r w:rsidR="00580892"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seriyalarını izlədikdən sonra etdiklərini bildirirlər. Attenbor</w:t>
      </w:r>
      <w:r w:rsidR="00580892" w:rsidRPr="006C5781">
        <w:rPr>
          <w:rFonts w:ascii="Times New Roman" w:eastAsia="Times New Roman" w:hAnsi="Times New Roman" w:cs="Times New Roman"/>
          <w:sz w:val="28"/>
          <w:szCs w:val="28"/>
        </w:rPr>
        <w:t>u</w:t>
      </w:r>
      <w:r w:rsidRPr="006C5781">
        <w:rPr>
          <w:rFonts w:ascii="Times New Roman" w:eastAsia="Times New Roman" w:hAnsi="Times New Roman" w:cs="Times New Roman"/>
          <w:sz w:val="28"/>
          <w:szCs w:val="28"/>
        </w:rPr>
        <w:t xml:space="preserve">n son onilliklərdəki fəaliyyəti daha çox </w:t>
      </w:r>
      <w:r w:rsidR="00FD0E5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ekoloji təcili yardım</w:t>
      </w:r>
      <w:r w:rsidR="00FD0E5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çağırışına bənzəyir. O, təkcə heyvanların həyatını deyil, həm də iqlim dəyişikliyinin qaçılmaz nəticələrini elmi dillə izah edir.</w:t>
      </w:r>
    </w:p>
    <w:p w14:paraId="07FA2F30" w14:textId="500DB396" w:rsidR="00580892" w:rsidRPr="006C5781" w:rsidRDefault="003F08E5" w:rsidP="006C5781">
      <w:pPr>
        <w:spacing w:after="0" w:line="360" w:lineRule="auto"/>
        <w:ind w:firstLine="567"/>
        <w:jc w:val="both"/>
        <w:rPr>
          <w:rFonts w:ascii="Times New Roman" w:eastAsia="Times New Roman" w:hAnsi="Times New Roman" w:cs="Times New Roman"/>
          <w:sz w:val="28"/>
          <w:szCs w:val="28"/>
        </w:rPr>
      </w:pPr>
      <w:r w:rsidRPr="00FD0E5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Mavi </w:t>
      </w:r>
      <w:r w:rsidR="007D462F" w:rsidRPr="006C5781">
        <w:rPr>
          <w:rFonts w:ascii="Times New Roman" w:eastAsia="Times New Roman" w:hAnsi="Times New Roman" w:cs="Times New Roman"/>
          <w:sz w:val="28"/>
          <w:szCs w:val="28"/>
        </w:rPr>
        <w:t xml:space="preserve">planet </w:t>
      </w:r>
      <w:r w:rsidRPr="006C5781">
        <w:rPr>
          <w:rFonts w:ascii="Times New Roman" w:eastAsia="Times New Roman" w:hAnsi="Times New Roman" w:cs="Times New Roman"/>
          <w:sz w:val="28"/>
          <w:szCs w:val="28"/>
        </w:rPr>
        <w:t>II</w:t>
      </w:r>
      <w:r w:rsidR="001A4BCF"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sənədli filmi dünyada </w:t>
      </w:r>
      <w:r w:rsidR="001A4BCF"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Attenbor </w:t>
      </w:r>
      <w:r w:rsidR="007D462F" w:rsidRPr="006C5781">
        <w:rPr>
          <w:rFonts w:ascii="Times New Roman" w:eastAsia="Times New Roman" w:hAnsi="Times New Roman" w:cs="Times New Roman"/>
          <w:sz w:val="28"/>
          <w:szCs w:val="28"/>
        </w:rPr>
        <w:t>effekti</w:t>
      </w:r>
      <w:r w:rsidR="001A4BCF"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(The Attenborough Effect) adlı bir dalğa yaratdı. Bu filmdən sonra Böyük Britaniyada və Avropada plastiklər</w:t>
      </w:r>
      <w:r w:rsidR="007D462F" w:rsidRPr="006C5781">
        <w:rPr>
          <w:rFonts w:ascii="Times New Roman" w:eastAsia="Times New Roman" w:hAnsi="Times New Roman" w:cs="Times New Roman"/>
          <w:sz w:val="28"/>
          <w:szCs w:val="28"/>
        </w:rPr>
        <w:t>də</w:t>
      </w:r>
      <w:r w:rsidRPr="006C5781">
        <w:rPr>
          <w:rFonts w:ascii="Times New Roman" w:eastAsia="Times New Roman" w:hAnsi="Times New Roman" w:cs="Times New Roman"/>
          <w:sz w:val="28"/>
          <w:szCs w:val="28"/>
        </w:rPr>
        <w:t>n istifadə</w:t>
      </w:r>
      <w:r w:rsidR="007D462F" w:rsidRPr="006C5781">
        <w:rPr>
          <w:rFonts w:ascii="Times New Roman" w:eastAsia="Times New Roman" w:hAnsi="Times New Roman" w:cs="Times New Roman"/>
          <w:sz w:val="28"/>
          <w:szCs w:val="28"/>
        </w:rPr>
        <w:t>nin</w:t>
      </w:r>
      <w:r w:rsidRPr="006C5781">
        <w:rPr>
          <w:rFonts w:ascii="Times New Roman" w:eastAsia="Times New Roman" w:hAnsi="Times New Roman" w:cs="Times New Roman"/>
          <w:sz w:val="28"/>
          <w:szCs w:val="28"/>
        </w:rPr>
        <w:t xml:space="preserve"> kəskin azalma</w:t>
      </w:r>
      <w:r w:rsidR="007D462F" w:rsidRPr="006C5781">
        <w:rPr>
          <w:rFonts w:ascii="Times New Roman" w:eastAsia="Times New Roman" w:hAnsi="Times New Roman" w:cs="Times New Roman"/>
          <w:sz w:val="28"/>
          <w:szCs w:val="28"/>
        </w:rPr>
        <w:t>sı</w:t>
      </w:r>
      <w:r w:rsidRPr="006C5781">
        <w:rPr>
          <w:rFonts w:ascii="Times New Roman" w:eastAsia="Times New Roman" w:hAnsi="Times New Roman" w:cs="Times New Roman"/>
          <w:sz w:val="28"/>
          <w:szCs w:val="28"/>
        </w:rPr>
        <w:t xml:space="preserve"> müşahidə olundu. BBC News-un məlumatına görə, bu sənədli film insanların 88 faizinin plastik</w:t>
      </w:r>
      <w:r w:rsidR="007D462F" w:rsidRPr="006C5781">
        <w:rPr>
          <w:rFonts w:ascii="Times New Roman" w:eastAsia="Times New Roman" w:hAnsi="Times New Roman" w:cs="Times New Roman"/>
          <w:sz w:val="28"/>
          <w:szCs w:val="28"/>
        </w:rPr>
        <w:t>lərdən</w:t>
      </w:r>
      <w:r w:rsidRPr="006C5781">
        <w:rPr>
          <w:rFonts w:ascii="Times New Roman" w:eastAsia="Times New Roman" w:hAnsi="Times New Roman" w:cs="Times New Roman"/>
          <w:sz w:val="28"/>
          <w:szCs w:val="28"/>
        </w:rPr>
        <w:t xml:space="preserve"> istifadə</w:t>
      </w:r>
      <w:r w:rsidR="007D462F" w:rsidRPr="006C5781">
        <w:rPr>
          <w:rFonts w:ascii="Times New Roman" w:eastAsia="Times New Roman" w:hAnsi="Times New Roman" w:cs="Times New Roman"/>
          <w:sz w:val="28"/>
          <w:szCs w:val="28"/>
        </w:rPr>
        <w:t>y</w:t>
      </w:r>
      <w:r w:rsidRPr="006C5781">
        <w:rPr>
          <w:rFonts w:ascii="Times New Roman" w:eastAsia="Times New Roman" w:hAnsi="Times New Roman" w:cs="Times New Roman"/>
          <w:sz w:val="28"/>
          <w:szCs w:val="28"/>
        </w:rPr>
        <w:t>ə baxışını dəyişib.</w:t>
      </w:r>
      <w:r w:rsidR="00580892" w:rsidRPr="006C5781">
        <w:rPr>
          <w:rFonts w:ascii="Times New Roman" w:eastAsia="Times New Roman" w:hAnsi="Times New Roman" w:cs="Times New Roman"/>
          <w:sz w:val="28"/>
          <w:szCs w:val="28"/>
        </w:rPr>
        <w:t xml:space="preserve"> </w:t>
      </w:r>
      <w:r w:rsidR="00F751F6" w:rsidRPr="006C5781">
        <w:rPr>
          <w:rFonts w:ascii="Times New Roman" w:eastAsia="Times New Roman" w:hAnsi="Times New Roman" w:cs="Times New Roman"/>
          <w:sz w:val="28"/>
          <w:szCs w:val="28"/>
        </w:rPr>
        <w:t xml:space="preserve">Onun haqqında yazan </w:t>
      </w:r>
      <w:r w:rsidR="007D462F" w:rsidRPr="006C5781">
        <w:rPr>
          <w:rFonts w:ascii="Times New Roman" w:eastAsia="Times New Roman" w:hAnsi="Times New Roman" w:cs="Times New Roman"/>
          <w:sz w:val="28"/>
          <w:szCs w:val="28"/>
        </w:rPr>
        <w:t>“</w:t>
      </w:r>
      <w:r w:rsidR="00F751F6" w:rsidRPr="006C5781">
        <w:rPr>
          <w:rFonts w:ascii="Times New Roman" w:eastAsia="Times New Roman" w:hAnsi="Times New Roman" w:cs="Times New Roman"/>
          <w:sz w:val="28"/>
          <w:szCs w:val="28"/>
        </w:rPr>
        <w:t>L</w:t>
      </w:r>
      <w:r w:rsidRPr="006C5781">
        <w:rPr>
          <w:rFonts w:ascii="Times New Roman" w:eastAsia="Times New Roman" w:hAnsi="Times New Roman" w:cs="Times New Roman"/>
          <w:sz w:val="28"/>
          <w:szCs w:val="28"/>
        </w:rPr>
        <w:t>e Monde</w:t>
      </w:r>
      <w:r w:rsidR="007D462F" w:rsidRPr="006C5781">
        <w:rPr>
          <w:rFonts w:ascii="Times New Roman" w:eastAsia="Times New Roman" w:hAnsi="Times New Roman" w:cs="Times New Roman"/>
          <w:sz w:val="28"/>
          <w:szCs w:val="28"/>
        </w:rPr>
        <w:t>”</w:t>
      </w:r>
      <w:r w:rsidRPr="006C5781">
        <w:rPr>
          <w:rFonts w:ascii="Times New Roman" w:eastAsia="Times New Roman" w:hAnsi="Times New Roman" w:cs="Times New Roman"/>
          <w:sz w:val="28"/>
          <w:szCs w:val="28"/>
        </w:rPr>
        <w:t xml:space="preserve"> vurğulayır ki, </w:t>
      </w:r>
      <w:r w:rsidR="00F751F6" w:rsidRPr="006C5781">
        <w:rPr>
          <w:rFonts w:ascii="Times New Roman" w:eastAsia="Times New Roman" w:hAnsi="Times New Roman" w:cs="Times New Roman"/>
          <w:sz w:val="28"/>
          <w:szCs w:val="28"/>
        </w:rPr>
        <w:t>Attenborun</w:t>
      </w:r>
      <w:r w:rsidRPr="006C5781">
        <w:rPr>
          <w:rFonts w:ascii="Times New Roman" w:eastAsia="Times New Roman" w:hAnsi="Times New Roman" w:cs="Times New Roman"/>
          <w:sz w:val="28"/>
          <w:szCs w:val="28"/>
        </w:rPr>
        <w:t xml:space="preserve"> nitqi sammitlərdə siyasətçilərin qərarlarına təsir edən ən güclü mənəvi qüvvədir.</w:t>
      </w:r>
      <w:r w:rsidR="00F751F6" w:rsidRPr="006C5781">
        <w:rPr>
          <w:rFonts w:ascii="Times New Roman" w:eastAsia="Times New Roman" w:hAnsi="Times New Roman" w:cs="Times New Roman"/>
          <w:sz w:val="28"/>
          <w:szCs w:val="28"/>
        </w:rPr>
        <w:t xml:space="preserve"> </w:t>
      </w:r>
    </w:p>
    <w:p w14:paraId="27D8A598" w14:textId="5B0D0BDD" w:rsidR="003F08E5" w:rsidRPr="006C5781" w:rsidRDefault="00F751F6" w:rsidP="006C5781">
      <w:pPr>
        <w:spacing w:after="0" w:line="360" w:lineRule="auto"/>
        <w:ind w:firstLine="567"/>
        <w:jc w:val="both"/>
        <w:rPr>
          <w:rFonts w:ascii="Times New Roman" w:eastAsia="Times New Roman" w:hAnsi="Times New Roman" w:cs="Times New Roman"/>
          <w:sz w:val="28"/>
          <w:szCs w:val="28"/>
        </w:rPr>
      </w:pPr>
      <w:r w:rsidRPr="006C5781">
        <w:rPr>
          <w:rFonts w:ascii="Times New Roman" w:eastAsia="Times New Roman" w:hAnsi="Times New Roman" w:cs="Times New Roman"/>
          <w:sz w:val="28"/>
          <w:szCs w:val="28"/>
        </w:rPr>
        <w:t>A</w:t>
      </w:r>
      <w:r w:rsidR="003F08E5" w:rsidRPr="006C5781">
        <w:rPr>
          <w:rFonts w:ascii="Times New Roman" w:eastAsia="Times New Roman" w:hAnsi="Times New Roman" w:cs="Times New Roman"/>
          <w:sz w:val="28"/>
          <w:szCs w:val="28"/>
        </w:rPr>
        <w:t>ttenbor 100 yaşında belə texnoloji yeniliklərdən geri qalmır. Virtual Reallıq (VR) və 4K texnologiyalarından istifadə edərək, o, okeanların dərinliklərini və tropik meşələri sinif otaqlarına gətirir. Bu, xüsusilə şəhər mühitində böyüyən və təbiətlə birbaşa təması az olan uşaqlar üçün əvəzolunmaz maarifləndirmə vasitəsidir.</w:t>
      </w:r>
      <w:r w:rsidRPr="006C5781">
        <w:rPr>
          <w:rFonts w:ascii="Times New Roman" w:eastAsia="Times New Roman" w:hAnsi="Times New Roman" w:cs="Times New Roman"/>
          <w:sz w:val="28"/>
          <w:szCs w:val="28"/>
        </w:rPr>
        <w:t xml:space="preserve"> </w:t>
      </w:r>
    </w:p>
    <w:p w14:paraId="2FFDBFAF" w14:textId="7F334494" w:rsidR="003F08E5" w:rsidRPr="006C5781" w:rsidRDefault="00F751F6"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lastRenderedPageBreak/>
        <w:t>D</w:t>
      </w:r>
      <w:r w:rsidR="003F08E5" w:rsidRPr="006C5781">
        <w:rPr>
          <w:rFonts w:ascii="Times New Roman" w:hAnsi="Times New Roman" w:cs="Times New Roman"/>
          <w:sz w:val="28"/>
          <w:szCs w:val="28"/>
        </w:rPr>
        <w:t xml:space="preserve">evid Attenborun fəaliyyəti təkcə məlumat ötürmək deyil, həm də elmi kommunikasiyanın yeni standartlarını müəyyən etməkdir. Beynəlxalq təhsil ekspertləri qeyd edirlər ki, onun sənədli filmləri </w:t>
      </w:r>
      <w:r w:rsidR="00FD0E51">
        <w:rPr>
          <w:rFonts w:ascii="Times New Roman" w:hAnsi="Times New Roman" w:cs="Times New Roman"/>
          <w:sz w:val="28"/>
          <w:szCs w:val="28"/>
        </w:rPr>
        <w:t>“</w:t>
      </w:r>
      <w:r w:rsidR="003F08E5" w:rsidRPr="006C5781">
        <w:rPr>
          <w:rFonts w:ascii="Times New Roman" w:hAnsi="Times New Roman" w:cs="Times New Roman"/>
          <w:sz w:val="28"/>
          <w:szCs w:val="28"/>
        </w:rPr>
        <w:t>təcrübi öyrənmə</w:t>
      </w:r>
      <w:r w:rsidR="00FD0E51">
        <w:rPr>
          <w:rFonts w:ascii="Times New Roman" w:hAnsi="Times New Roman" w:cs="Times New Roman"/>
          <w:sz w:val="28"/>
          <w:szCs w:val="28"/>
        </w:rPr>
        <w:t>”</w:t>
      </w:r>
      <w:r w:rsidR="003F08E5" w:rsidRPr="006C5781">
        <w:rPr>
          <w:rFonts w:ascii="Times New Roman" w:hAnsi="Times New Roman" w:cs="Times New Roman"/>
          <w:sz w:val="28"/>
          <w:szCs w:val="28"/>
        </w:rPr>
        <w:t xml:space="preserve"> modelinin ən mükəmməl audiovizual nümunəsidir. Uşaqlar üçün bu filmlər sadəcə əyləncə deyil, dünyanın ən ucqar nöqtələrinə virtual ekspedisiyadır. Bu, xüsusilə coğrafi və iqtisadi məhdudiyyətlər </w:t>
      </w:r>
      <w:r w:rsidR="007D462F" w:rsidRPr="006C5781">
        <w:rPr>
          <w:rFonts w:ascii="Times New Roman" w:hAnsi="Times New Roman" w:cs="Times New Roman"/>
          <w:sz w:val="28"/>
          <w:szCs w:val="28"/>
        </w:rPr>
        <w:t xml:space="preserve">üzündən </w:t>
      </w:r>
      <w:r w:rsidR="003F08E5" w:rsidRPr="006C5781">
        <w:rPr>
          <w:rFonts w:ascii="Times New Roman" w:hAnsi="Times New Roman" w:cs="Times New Roman"/>
          <w:sz w:val="28"/>
          <w:szCs w:val="28"/>
        </w:rPr>
        <w:t>təbiəti canlı görə bilməyən şagirdlər üçün "təhsil bərabərliyi" yaradır.</w:t>
      </w:r>
    </w:p>
    <w:p w14:paraId="2939E536" w14:textId="7759F580" w:rsidR="003F08E5" w:rsidRPr="006C5781" w:rsidRDefault="007D462F"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w:t>
      </w:r>
      <w:r w:rsidR="003F08E5" w:rsidRPr="006C5781">
        <w:rPr>
          <w:rFonts w:ascii="Times New Roman" w:hAnsi="Times New Roman" w:cs="Times New Roman"/>
          <w:sz w:val="28"/>
          <w:szCs w:val="28"/>
        </w:rPr>
        <w:t>The Times</w:t>
      </w:r>
      <w:r w:rsidRPr="006C5781">
        <w:rPr>
          <w:rFonts w:ascii="Times New Roman" w:hAnsi="Times New Roman" w:cs="Times New Roman"/>
          <w:sz w:val="28"/>
          <w:szCs w:val="28"/>
        </w:rPr>
        <w:t>”</w:t>
      </w:r>
      <w:r w:rsidR="003F08E5" w:rsidRPr="006C5781">
        <w:rPr>
          <w:rFonts w:ascii="Times New Roman" w:hAnsi="Times New Roman" w:cs="Times New Roman"/>
          <w:sz w:val="28"/>
          <w:szCs w:val="28"/>
        </w:rPr>
        <w:t xml:space="preserve"> qəzetinin təhsil əlavəsində vurğulandığı kimi, Attenborun hekayəçilik qabiliyyəti mürəkkəb bioloji prosesləri</w:t>
      </w:r>
      <w:r w:rsidR="00F751F6" w:rsidRPr="006C5781">
        <w:rPr>
          <w:rFonts w:ascii="Times New Roman" w:hAnsi="Times New Roman" w:cs="Times New Roman"/>
          <w:sz w:val="28"/>
          <w:szCs w:val="28"/>
        </w:rPr>
        <w:t>,</w:t>
      </w:r>
      <w:r w:rsidR="003F08E5" w:rsidRPr="006C5781">
        <w:rPr>
          <w:rFonts w:ascii="Times New Roman" w:hAnsi="Times New Roman" w:cs="Times New Roman"/>
          <w:sz w:val="28"/>
          <w:szCs w:val="28"/>
        </w:rPr>
        <w:t xml:space="preserve"> məsələn, fotosintezi, ekosistem zəncirini və ya genetik müxtəlifliyi dramatik süjet xəttinə çevirir. Bu metod uşaqlarda </w:t>
      </w:r>
      <w:r w:rsidR="00F751F6" w:rsidRPr="006C5781">
        <w:rPr>
          <w:rFonts w:ascii="Times New Roman" w:hAnsi="Times New Roman" w:cs="Times New Roman"/>
          <w:sz w:val="28"/>
          <w:szCs w:val="28"/>
        </w:rPr>
        <w:t>tənqidi</w:t>
      </w:r>
      <w:r w:rsidR="003F08E5" w:rsidRPr="006C5781">
        <w:rPr>
          <w:rFonts w:ascii="Times New Roman" w:hAnsi="Times New Roman" w:cs="Times New Roman"/>
          <w:sz w:val="28"/>
          <w:szCs w:val="28"/>
        </w:rPr>
        <w:t xml:space="preserve"> düşüncəni inkişaf etdirir; onlar artıq heyvanlara sadəcə </w:t>
      </w:r>
      <w:r w:rsidR="00FD0E51">
        <w:rPr>
          <w:rFonts w:ascii="Times New Roman" w:hAnsi="Times New Roman" w:cs="Times New Roman"/>
          <w:sz w:val="28"/>
          <w:szCs w:val="28"/>
        </w:rPr>
        <w:t>“</w:t>
      </w:r>
      <w:r w:rsidR="003F08E5" w:rsidRPr="006C5781">
        <w:rPr>
          <w:rFonts w:ascii="Times New Roman" w:hAnsi="Times New Roman" w:cs="Times New Roman"/>
          <w:sz w:val="28"/>
          <w:szCs w:val="28"/>
        </w:rPr>
        <w:t>şirin varlıqlar</w:t>
      </w:r>
      <w:r w:rsidR="00FD0E51">
        <w:rPr>
          <w:rFonts w:ascii="Times New Roman" w:hAnsi="Times New Roman" w:cs="Times New Roman"/>
          <w:sz w:val="28"/>
          <w:szCs w:val="28"/>
        </w:rPr>
        <w:t>”</w:t>
      </w:r>
      <w:r w:rsidR="003F08E5" w:rsidRPr="006C5781">
        <w:rPr>
          <w:rFonts w:ascii="Times New Roman" w:hAnsi="Times New Roman" w:cs="Times New Roman"/>
          <w:sz w:val="28"/>
          <w:szCs w:val="28"/>
        </w:rPr>
        <w:t xml:space="preserve"> kimi deyil, planetin balansını qoruyan mühüm mexanizmlər kimi baxmağa başlayırlar. </w:t>
      </w:r>
      <w:r w:rsidR="00F751F6" w:rsidRPr="006C5781">
        <w:rPr>
          <w:rFonts w:ascii="Times New Roman" w:hAnsi="Times New Roman" w:cs="Times New Roman"/>
          <w:sz w:val="28"/>
          <w:szCs w:val="28"/>
        </w:rPr>
        <w:t>O, v</w:t>
      </w:r>
      <w:r w:rsidR="003F08E5" w:rsidRPr="006C5781">
        <w:rPr>
          <w:rFonts w:ascii="Times New Roman" w:hAnsi="Times New Roman" w:cs="Times New Roman"/>
          <w:sz w:val="28"/>
          <w:szCs w:val="28"/>
        </w:rPr>
        <w:t xml:space="preserve">alideynləri uşaqları ekrandan uzaqlaşdırıb palçıqla oynamağa, ağacları müşahidə etməyə və təbiətin </w:t>
      </w:r>
      <w:r w:rsidR="00EA6845" w:rsidRPr="006C5781">
        <w:rPr>
          <w:rFonts w:ascii="Times New Roman" w:hAnsi="Times New Roman" w:cs="Times New Roman"/>
          <w:sz w:val="28"/>
          <w:szCs w:val="28"/>
        </w:rPr>
        <w:t>“</w:t>
      </w:r>
      <w:r w:rsidR="003F08E5" w:rsidRPr="006C5781">
        <w:rPr>
          <w:rFonts w:ascii="Times New Roman" w:hAnsi="Times New Roman" w:cs="Times New Roman"/>
          <w:sz w:val="28"/>
          <w:szCs w:val="28"/>
        </w:rPr>
        <w:t>sərt</w:t>
      </w:r>
      <w:r w:rsidRPr="006C5781">
        <w:rPr>
          <w:rFonts w:ascii="Times New Roman" w:hAnsi="Times New Roman" w:cs="Times New Roman"/>
          <w:sz w:val="28"/>
          <w:szCs w:val="28"/>
        </w:rPr>
        <w:t>,</w:t>
      </w:r>
      <w:r w:rsidR="003F08E5" w:rsidRPr="006C5781">
        <w:rPr>
          <w:rFonts w:ascii="Times New Roman" w:hAnsi="Times New Roman" w:cs="Times New Roman"/>
          <w:sz w:val="28"/>
          <w:szCs w:val="28"/>
        </w:rPr>
        <w:t xml:space="preserve"> amma ədalətli</w:t>
      </w:r>
      <w:r w:rsidR="00EA6845" w:rsidRPr="006C5781">
        <w:rPr>
          <w:rFonts w:ascii="Times New Roman" w:hAnsi="Times New Roman" w:cs="Times New Roman"/>
          <w:sz w:val="28"/>
          <w:szCs w:val="28"/>
        </w:rPr>
        <w:t>”</w:t>
      </w:r>
      <w:r w:rsidR="003F08E5" w:rsidRPr="006C5781">
        <w:rPr>
          <w:rFonts w:ascii="Times New Roman" w:hAnsi="Times New Roman" w:cs="Times New Roman"/>
          <w:sz w:val="28"/>
          <w:szCs w:val="28"/>
        </w:rPr>
        <w:t xml:space="preserve"> qanunlarını anlamağa təşviq edir.</w:t>
      </w:r>
    </w:p>
    <w:p w14:paraId="1249D206" w14:textId="21C6332F" w:rsidR="00580892" w:rsidRPr="006C5781" w:rsidRDefault="00580892"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 xml:space="preserve">Ekoloji psixologiya sahəsində aparılan araşdırmalar göstərir ki, Attenborun sənədli filmlərini izləyən uşaqlarda </w:t>
      </w:r>
      <w:r w:rsidR="00EA6845" w:rsidRPr="006C5781">
        <w:rPr>
          <w:rFonts w:ascii="Times New Roman" w:hAnsi="Times New Roman" w:cs="Times New Roman"/>
          <w:sz w:val="28"/>
          <w:szCs w:val="28"/>
        </w:rPr>
        <w:t>“</w:t>
      </w:r>
      <w:r w:rsidRPr="006C5781">
        <w:rPr>
          <w:rFonts w:ascii="Times New Roman" w:hAnsi="Times New Roman" w:cs="Times New Roman"/>
          <w:sz w:val="28"/>
          <w:szCs w:val="28"/>
        </w:rPr>
        <w:t>eko-empatiya</w:t>
      </w:r>
      <w:r w:rsidR="00EA6845" w:rsidRPr="006C5781">
        <w:rPr>
          <w:rFonts w:ascii="Times New Roman" w:hAnsi="Times New Roman" w:cs="Times New Roman"/>
          <w:sz w:val="28"/>
          <w:szCs w:val="28"/>
        </w:rPr>
        <w:t>”</w:t>
      </w:r>
      <w:r w:rsidRPr="006C5781">
        <w:rPr>
          <w:rFonts w:ascii="Times New Roman" w:hAnsi="Times New Roman" w:cs="Times New Roman"/>
          <w:sz w:val="28"/>
          <w:szCs w:val="28"/>
        </w:rPr>
        <w:t xml:space="preserve"> səviyyəsi digərlərindən 40 faiz daha yüksəkdir. Attenbor onlara erkən yaşda aşılayır ki, iqtisadi artım təbiətin məhvi hesabına olmamalıdır. Bu, təhsildə “dayanıqlı inkişaf” konsepsiyasının ən fundamental dərsi sayılır.</w:t>
      </w:r>
    </w:p>
    <w:p w14:paraId="1DF8EEA2" w14:textId="65DB167E"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 xml:space="preserve">Onun fəaliyyətinin əsas sütunlarından biri də uşaqlara </w:t>
      </w:r>
      <w:r w:rsidR="00580892" w:rsidRPr="006C5781">
        <w:rPr>
          <w:rFonts w:ascii="Times New Roman" w:hAnsi="Times New Roman" w:cs="Times New Roman"/>
          <w:sz w:val="28"/>
          <w:szCs w:val="28"/>
        </w:rPr>
        <w:t>“</w:t>
      </w:r>
      <w:r w:rsidRPr="006C5781">
        <w:rPr>
          <w:rFonts w:ascii="Times New Roman" w:hAnsi="Times New Roman" w:cs="Times New Roman"/>
          <w:sz w:val="28"/>
          <w:szCs w:val="28"/>
        </w:rPr>
        <w:t>səbirli müşahidəçi</w:t>
      </w:r>
      <w:r w:rsidR="00580892" w:rsidRPr="006C5781">
        <w:rPr>
          <w:rFonts w:ascii="Times New Roman" w:hAnsi="Times New Roman" w:cs="Times New Roman"/>
          <w:sz w:val="28"/>
          <w:szCs w:val="28"/>
        </w:rPr>
        <w:t>”</w:t>
      </w:r>
      <w:r w:rsidRPr="006C5781">
        <w:rPr>
          <w:rFonts w:ascii="Times New Roman" w:hAnsi="Times New Roman" w:cs="Times New Roman"/>
          <w:sz w:val="28"/>
          <w:szCs w:val="28"/>
        </w:rPr>
        <w:t xml:space="preserve"> olmağı öyrətməsidir. Müasir sürətli media dünyasında saniyələr ərzində dəyişən kadrların əksinə, Attenbor</w:t>
      </w:r>
      <w:r w:rsidR="00580892" w:rsidRPr="006C5781">
        <w:rPr>
          <w:rFonts w:ascii="Times New Roman" w:hAnsi="Times New Roman" w:cs="Times New Roman"/>
          <w:sz w:val="28"/>
          <w:szCs w:val="28"/>
        </w:rPr>
        <w:t xml:space="preserve"> </w:t>
      </w:r>
      <w:r w:rsidRPr="006C5781">
        <w:rPr>
          <w:rFonts w:ascii="Times New Roman" w:hAnsi="Times New Roman" w:cs="Times New Roman"/>
          <w:sz w:val="28"/>
          <w:szCs w:val="28"/>
        </w:rPr>
        <w:t>bir çiçəyin açmasını və ya bir həşəratın yuva qurmasını dəqiqələrlə göstərməklə uşaqlarda diqqət</w:t>
      </w:r>
      <w:r w:rsidR="007D1281" w:rsidRPr="006C5781">
        <w:rPr>
          <w:rFonts w:ascii="Times New Roman" w:hAnsi="Times New Roman" w:cs="Times New Roman"/>
          <w:sz w:val="28"/>
          <w:szCs w:val="28"/>
        </w:rPr>
        <w:t>i cəmləmək qabiliyyətini</w:t>
      </w:r>
      <w:r w:rsidRPr="006C5781">
        <w:rPr>
          <w:rFonts w:ascii="Times New Roman" w:hAnsi="Times New Roman" w:cs="Times New Roman"/>
          <w:sz w:val="28"/>
          <w:szCs w:val="28"/>
        </w:rPr>
        <w:t xml:space="preserve"> gücləndirir.</w:t>
      </w:r>
      <w:r w:rsidR="009A6F83" w:rsidRPr="006C5781">
        <w:rPr>
          <w:rFonts w:ascii="Times New Roman" w:hAnsi="Times New Roman" w:cs="Times New Roman"/>
          <w:sz w:val="28"/>
          <w:szCs w:val="28"/>
        </w:rPr>
        <w:t xml:space="preserve"> </w:t>
      </w:r>
      <w:r w:rsidR="00580892" w:rsidRPr="006C5781">
        <w:rPr>
          <w:rFonts w:ascii="Times New Roman" w:hAnsi="Times New Roman" w:cs="Times New Roman"/>
          <w:sz w:val="28"/>
          <w:szCs w:val="28"/>
        </w:rPr>
        <w:t>T</w:t>
      </w:r>
      <w:r w:rsidRPr="006C5781">
        <w:rPr>
          <w:rFonts w:ascii="Times New Roman" w:hAnsi="Times New Roman" w:cs="Times New Roman"/>
          <w:sz w:val="28"/>
          <w:szCs w:val="28"/>
        </w:rPr>
        <w:t xml:space="preserve">əhsil mütəxəssisləri </w:t>
      </w:r>
      <w:r w:rsidR="00580892" w:rsidRPr="006C5781">
        <w:rPr>
          <w:rFonts w:ascii="Times New Roman" w:hAnsi="Times New Roman" w:cs="Times New Roman"/>
          <w:sz w:val="28"/>
          <w:szCs w:val="28"/>
        </w:rPr>
        <w:t xml:space="preserve">bunu </w:t>
      </w:r>
      <w:r w:rsidRPr="006C5781">
        <w:rPr>
          <w:rFonts w:ascii="Times New Roman" w:hAnsi="Times New Roman" w:cs="Times New Roman"/>
          <w:sz w:val="28"/>
          <w:szCs w:val="28"/>
        </w:rPr>
        <w:t xml:space="preserve">rəqəmsal dövrün </w:t>
      </w:r>
      <w:r w:rsidR="00EA6845" w:rsidRPr="006C5781">
        <w:rPr>
          <w:rFonts w:ascii="Times New Roman" w:hAnsi="Times New Roman" w:cs="Times New Roman"/>
          <w:sz w:val="28"/>
          <w:szCs w:val="28"/>
        </w:rPr>
        <w:t>“</w:t>
      </w:r>
      <w:r w:rsidRPr="006C5781">
        <w:rPr>
          <w:rFonts w:ascii="Times New Roman" w:hAnsi="Times New Roman" w:cs="Times New Roman"/>
          <w:sz w:val="28"/>
          <w:szCs w:val="28"/>
        </w:rPr>
        <w:t>diqqət dağınıqlığı</w:t>
      </w:r>
      <w:r w:rsidR="00EA6845" w:rsidRPr="006C5781">
        <w:rPr>
          <w:rFonts w:ascii="Times New Roman" w:hAnsi="Times New Roman" w:cs="Times New Roman"/>
          <w:sz w:val="28"/>
          <w:szCs w:val="28"/>
        </w:rPr>
        <w:t>”</w:t>
      </w:r>
      <w:r w:rsidRPr="006C5781">
        <w:rPr>
          <w:rFonts w:ascii="Times New Roman" w:hAnsi="Times New Roman" w:cs="Times New Roman"/>
          <w:sz w:val="28"/>
          <w:szCs w:val="28"/>
        </w:rPr>
        <w:t xml:space="preserve"> probleminə qarşı təbii terapiya kimi qiymətləndir</w:t>
      </w:r>
      <w:r w:rsidR="00580892" w:rsidRPr="006C5781">
        <w:rPr>
          <w:rFonts w:ascii="Times New Roman" w:hAnsi="Times New Roman" w:cs="Times New Roman"/>
          <w:sz w:val="28"/>
          <w:szCs w:val="28"/>
        </w:rPr>
        <w:t>irlər</w:t>
      </w:r>
      <w:r w:rsidRPr="006C5781">
        <w:rPr>
          <w:rFonts w:ascii="Times New Roman" w:hAnsi="Times New Roman" w:cs="Times New Roman"/>
          <w:sz w:val="28"/>
          <w:szCs w:val="28"/>
        </w:rPr>
        <w:t>.</w:t>
      </w:r>
    </w:p>
    <w:p w14:paraId="5BD7D51F" w14:textId="3FF5E0A4"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Attenbor</w:t>
      </w:r>
      <w:r w:rsidR="00580892" w:rsidRPr="006C5781">
        <w:rPr>
          <w:rFonts w:ascii="Times New Roman" w:hAnsi="Times New Roman" w:cs="Times New Roman"/>
          <w:sz w:val="28"/>
          <w:szCs w:val="28"/>
        </w:rPr>
        <w:t>un</w:t>
      </w:r>
      <w:r w:rsidR="00D5667F" w:rsidRPr="006C5781">
        <w:rPr>
          <w:rFonts w:ascii="Times New Roman" w:hAnsi="Times New Roman" w:cs="Times New Roman"/>
          <w:sz w:val="28"/>
          <w:szCs w:val="28"/>
        </w:rPr>
        <w:t xml:space="preserve"> </w:t>
      </w:r>
      <w:r w:rsidRPr="006C5781">
        <w:rPr>
          <w:rFonts w:ascii="Times New Roman" w:hAnsi="Times New Roman" w:cs="Times New Roman"/>
          <w:sz w:val="28"/>
          <w:szCs w:val="28"/>
        </w:rPr>
        <w:t xml:space="preserve">100 illik yubileyi həm də beynəlxalq çağırışdır. </w:t>
      </w:r>
      <w:r w:rsidR="00580892" w:rsidRPr="006C5781">
        <w:rPr>
          <w:rFonts w:ascii="Times New Roman" w:hAnsi="Times New Roman" w:cs="Times New Roman"/>
          <w:sz w:val="28"/>
          <w:szCs w:val="28"/>
        </w:rPr>
        <w:t xml:space="preserve">O, </w:t>
      </w:r>
      <w:r w:rsidRPr="006C5781">
        <w:rPr>
          <w:rFonts w:ascii="Times New Roman" w:hAnsi="Times New Roman" w:cs="Times New Roman"/>
          <w:sz w:val="28"/>
          <w:szCs w:val="28"/>
        </w:rPr>
        <w:t xml:space="preserve">ekoloji bilikləri </w:t>
      </w:r>
      <w:r w:rsidR="00EA6845" w:rsidRPr="006C5781">
        <w:rPr>
          <w:rFonts w:ascii="Times New Roman" w:hAnsi="Times New Roman" w:cs="Times New Roman"/>
          <w:sz w:val="28"/>
          <w:szCs w:val="28"/>
        </w:rPr>
        <w:t>“</w:t>
      </w:r>
      <w:r w:rsidRPr="006C5781">
        <w:rPr>
          <w:rFonts w:ascii="Times New Roman" w:hAnsi="Times New Roman" w:cs="Times New Roman"/>
          <w:sz w:val="28"/>
          <w:szCs w:val="28"/>
        </w:rPr>
        <w:t>milli çərçivələrdən</w:t>
      </w:r>
      <w:r w:rsidR="00EA6845" w:rsidRPr="006C5781">
        <w:rPr>
          <w:rFonts w:ascii="Times New Roman" w:hAnsi="Times New Roman" w:cs="Times New Roman"/>
          <w:sz w:val="28"/>
          <w:szCs w:val="28"/>
        </w:rPr>
        <w:t>”</w:t>
      </w:r>
      <w:r w:rsidRPr="006C5781">
        <w:rPr>
          <w:rFonts w:ascii="Times New Roman" w:hAnsi="Times New Roman" w:cs="Times New Roman"/>
          <w:sz w:val="28"/>
          <w:szCs w:val="28"/>
        </w:rPr>
        <w:t xml:space="preserve"> çıxarıb qlobal bir məsələyə çevir</w:t>
      </w:r>
      <w:r w:rsidR="00580892" w:rsidRPr="006C5781">
        <w:rPr>
          <w:rFonts w:ascii="Times New Roman" w:hAnsi="Times New Roman" w:cs="Times New Roman"/>
          <w:sz w:val="28"/>
          <w:szCs w:val="28"/>
        </w:rPr>
        <w:t>ib</w:t>
      </w:r>
      <w:r w:rsidRPr="006C5781">
        <w:rPr>
          <w:rFonts w:ascii="Times New Roman" w:hAnsi="Times New Roman" w:cs="Times New Roman"/>
          <w:sz w:val="28"/>
          <w:szCs w:val="28"/>
        </w:rPr>
        <w:t xml:space="preserve">. Onun filmləri vasitəsilə </w:t>
      </w:r>
      <w:r w:rsidRPr="006C5781">
        <w:rPr>
          <w:rFonts w:ascii="Times New Roman" w:hAnsi="Times New Roman" w:cs="Times New Roman"/>
          <w:sz w:val="28"/>
          <w:szCs w:val="28"/>
        </w:rPr>
        <w:lastRenderedPageBreak/>
        <w:t>azərbaycanlı bir uşaq Amazon meşələrinin, avstraliyalı bir gənc isə Xəzər dənizinin ekoloji problemlərinin onun şəxsi həyatına necə təsir etdiyini dərk edir.</w:t>
      </w:r>
    </w:p>
    <w:p w14:paraId="42238DFD" w14:textId="4CF77C96" w:rsidR="003F08E5" w:rsidRPr="006C5781" w:rsidRDefault="003F08E5" w:rsidP="006C5781">
      <w:pPr>
        <w:spacing w:after="0" w:line="360" w:lineRule="auto"/>
        <w:ind w:firstLine="567"/>
        <w:jc w:val="both"/>
        <w:rPr>
          <w:rFonts w:ascii="Times New Roman" w:hAnsi="Times New Roman" w:cs="Times New Roman"/>
          <w:sz w:val="28"/>
          <w:szCs w:val="28"/>
        </w:rPr>
      </w:pPr>
      <w:r w:rsidRPr="006C5781">
        <w:rPr>
          <w:rFonts w:ascii="Times New Roman" w:hAnsi="Times New Roman" w:cs="Times New Roman"/>
          <w:sz w:val="28"/>
          <w:szCs w:val="28"/>
        </w:rPr>
        <w:t xml:space="preserve">Bu, təhsildə </w:t>
      </w:r>
      <w:r w:rsidR="009A6F83" w:rsidRPr="006C5781">
        <w:rPr>
          <w:rFonts w:ascii="Times New Roman" w:hAnsi="Times New Roman" w:cs="Times New Roman"/>
          <w:sz w:val="28"/>
          <w:szCs w:val="28"/>
        </w:rPr>
        <w:t>“</w:t>
      </w:r>
      <w:r w:rsidR="00580892" w:rsidRPr="006C5781">
        <w:rPr>
          <w:rFonts w:ascii="Times New Roman" w:hAnsi="Times New Roman" w:cs="Times New Roman"/>
          <w:sz w:val="28"/>
          <w:szCs w:val="28"/>
        </w:rPr>
        <w:t>q</w:t>
      </w:r>
      <w:r w:rsidRPr="006C5781">
        <w:rPr>
          <w:rFonts w:ascii="Times New Roman" w:hAnsi="Times New Roman" w:cs="Times New Roman"/>
          <w:sz w:val="28"/>
          <w:szCs w:val="28"/>
        </w:rPr>
        <w:t xml:space="preserve">lobal </w:t>
      </w:r>
      <w:r w:rsidR="00580892" w:rsidRPr="006C5781">
        <w:rPr>
          <w:rFonts w:ascii="Times New Roman" w:hAnsi="Times New Roman" w:cs="Times New Roman"/>
          <w:sz w:val="28"/>
          <w:szCs w:val="28"/>
        </w:rPr>
        <w:t>v</w:t>
      </w:r>
      <w:r w:rsidRPr="006C5781">
        <w:rPr>
          <w:rFonts w:ascii="Times New Roman" w:hAnsi="Times New Roman" w:cs="Times New Roman"/>
          <w:sz w:val="28"/>
          <w:szCs w:val="28"/>
        </w:rPr>
        <w:t>ətəndaşlıq</w:t>
      </w:r>
      <w:r w:rsidR="00580892" w:rsidRPr="006C5781">
        <w:rPr>
          <w:rFonts w:ascii="Times New Roman" w:hAnsi="Times New Roman" w:cs="Times New Roman"/>
          <w:sz w:val="28"/>
          <w:szCs w:val="28"/>
        </w:rPr>
        <w:t>”</w:t>
      </w:r>
      <w:r w:rsidRPr="006C5781">
        <w:rPr>
          <w:rFonts w:ascii="Times New Roman" w:hAnsi="Times New Roman" w:cs="Times New Roman"/>
          <w:sz w:val="28"/>
          <w:szCs w:val="28"/>
        </w:rPr>
        <w:t xml:space="preserve"> kursunun praktiki tətbiqidir. Attenbor öyrədir ki, planet vahid orqanizmdir və onun </w:t>
      </w:r>
      <w:r w:rsidR="007D1281" w:rsidRPr="006C5781">
        <w:rPr>
          <w:rFonts w:ascii="Times New Roman" w:hAnsi="Times New Roman" w:cs="Times New Roman"/>
          <w:sz w:val="28"/>
          <w:szCs w:val="28"/>
        </w:rPr>
        <w:t xml:space="preserve">hər hansı </w:t>
      </w:r>
      <w:r w:rsidRPr="006C5781">
        <w:rPr>
          <w:rFonts w:ascii="Times New Roman" w:hAnsi="Times New Roman" w:cs="Times New Roman"/>
          <w:sz w:val="28"/>
          <w:szCs w:val="28"/>
        </w:rPr>
        <w:t xml:space="preserve">bir hissəsindəki </w:t>
      </w:r>
      <w:r w:rsidR="007D1281" w:rsidRPr="006C5781">
        <w:rPr>
          <w:rFonts w:ascii="Times New Roman" w:hAnsi="Times New Roman" w:cs="Times New Roman"/>
          <w:sz w:val="28"/>
          <w:szCs w:val="28"/>
        </w:rPr>
        <w:t xml:space="preserve">problemi </w:t>
      </w:r>
      <w:r w:rsidRPr="006C5781">
        <w:rPr>
          <w:rFonts w:ascii="Times New Roman" w:hAnsi="Times New Roman" w:cs="Times New Roman"/>
          <w:sz w:val="28"/>
          <w:szCs w:val="28"/>
        </w:rPr>
        <w:t>hamımız hiss ed</w:t>
      </w:r>
      <w:r w:rsidR="00580892" w:rsidRPr="006C5781">
        <w:rPr>
          <w:rFonts w:ascii="Times New Roman" w:hAnsi="Times New Roman" w:cs="Times New Roman"/>
          <w:sz w:val="28"/>
          <w:szCs w:val="28"/>
        </w:rPr>
        <w:t>əcəyik</w:t>
      </w:r>
      <w:r w:rsidRPr="006C5781">
        <w:rPr>
          <w:rFonts w:ascii="Times New Roman" w:hAnsi="Times New Roman" w:cs="Times New Roman"/>
          <w:sz w:val="28"/>
          <w:szCs w:val="28"/>
        </w:rPr>
        <w:t xml:space="preserve">. O, ekoloji maarifləndirməni etik bir borc səviyyəsinə qaldıraraq, gənclərə </w:t>
      </w:r>
      <w:r w:rsidR="0039083B" w:rsidRPr="006C5781">
        <w:rPr>
          <w:rFonts w:ascii="Times New Roman" w:hAnsi="Times New Roman" w:cs="Times New Roman"/>
          <w:sz w:val="28"/>
          <w:szCs w:val="28"/>
        </w:rPr>
        <w:t>“</w:t>
      </w:r>
      <w:r w:rsidRPr="006C5781">
        <w:rPr>
          <w:rFonts w:ascii="Times New Roman" w:hAnsi="Times New Roman" w:cs="Times New Roman"/>
          <w:sz w:val="28"/>
          <w:szCs w:val="28"/>
        </w:rPr>
        <w:t>Təbiət bizsiz keçinə bilər, amma biz təbiətsiz yox</w:t>
      </w:r>
      <w:r w:rsidR="0039083B" w:rsidRPr="006C5781">
        <w:rPr>
          <w:rFonts w:ascii="Times New Roman" w:hAnsi="Times New Roman" w:cs="Times New Roman"/>
          <w:sz w:val="28"/>
          <w:szCs w:val="28"/>
        </w:rPr>
        <w:t>” mesajını verir.</w:t>
      </w:r>
      <w:r w:rsidRPr="006C5781">
        <w:rPr>
          <w:rFonts w:ascii="Times New Roman" w:hAnsi="Times New Roman" w:cs="Times New Roman"/>
          <w:sz w:val="28"/>
          <w:szCs w:val="28"/>
        </w:rPr>
        <w:t xml:space="preserve"> Onun təhsil və maarifləndirmə sahəsindəki fəaliyyəti sadəcə arxiv videolarından ibarət deyil; bu, ağac əkən, </w:t>
      </w:r>
      <w:r w:rsidR="0039083B" w:rsidRPr="006C5781">
        <w:rPr>
          <w:rFonts w:ascii="Times New Roman" w:hAnsi="Times New Roman" w:cs="Times New Roman"/>
          <w:sz w:val="28"/>
          <w:szCs w:val="28"/>
        </w:rPr>
        <w:t xml:space="preserve">təbiəti qoruyan, </w:t>
      </w:r>
      <w:r w:rsidRPr="006C5781">
        <w:rPr>
          <w:rFonts w:ascii="Times New Roman" w:hAnsi="Times New Roman" w:cs="Times New Roman"/>
          <w:sz w:val="28"/>
          <w:szCs w:val="28"/>
        </w:rPr>
        <w:t xml:space="preserve">plastikdən imtina edən və ya elmi kəşfin arxasınca gedən hər bir şagirdin simasında yaşayan canlı mirasdır. </w:t>
      </w:r>
    </w:p>
    <w:sectPr w:rsidR="003F08E5" w:rsidRPr="006C5781" w:rsidSect="003F08E5">
      <w:pgSz w:w="12240" w:h="15840"/>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D74A7"/>
    <w:multiLevelType w:val="multilevel"/>
    <w:tmpl w:val="0A6AE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016135"/>
    <w:multiLevelType w:val="multilevel"/>
    <w:tmpl w:val="1034F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E87744"/>
    <w:multiLevelType w:val="multilevel"/>
    <w:tmpl w:val="830CC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282193"/>
    <w:multiLevelType w:val="multilevel"/>
    <w:tmpl w:val="7966D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530ECB"/>
    <w:multiLevelType w:val="multilevel"/>
    <w:tmpl w:val="55C4D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8E5"/>
    <w:rsid w:val="00110326"/>
    <w:rsid w:val="00194349"/>
    <w:rsid w:val="001A4BCF"/>
    <w:rsid w:val="00305FBA"/>
    <w:rsid w:val="0039083B"/>
    <w:rsid w:val="003F08E5"/>
    <w:rsid w:val="004A4D7E"/>
    <w:rsid w:val="00580892"/>
    <w:rsid w:val="00692596"/>
    <w:rsid w:val="006C5781"/>
    <w:rsid w:val="007265AA"/>
    <w:rsid w:val="007D1281"/>
    <w:rsid w:val="007D462F"/>
    <w:rsid w:val="008359EF"/>
    <w:rsid w:val="009A6F83"/>
    <w:rsid w:val="00B36652"/>
    <w:rsid w:val="00D5667F"/>
    <w:rsid w:val="00D92EA8"/>
    <w:rsid w:val="00DD3837"/>
    <w:rsid w:val="00EA6845"/>
    <w:rsid w:val="00F751F6"/>
    <w:rsid w:val="00FD0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FFDE6"/>
  <w15:chartTrackingRefBased/>
  <w15:docId w15:val="{13BB26DA-1766-4002-891D-B3C8B68E7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8E5"/>
    <w:pPr>
      <w:spacing w:line="259" w:lineRule="auto"/>
    </w:pPr>
    <w:rPr>
      <w:rFonts w:eastAsiaTheme="minorEastAsia"/>
      <w:kern w:val="0"/>
      <w:sz w:val="22"/>
      <w:szCs w:val="22"/>
      <w:lang w:eastAsia="ja-JP"/>
      <w14:ligatures w14:val="none"/>
    </w:rPr>
  </w:style>
  <w:style w:type="paragraph" w:styleId="Heading1">
    <w:name w:val="heading 1"/>
    <w:basedOn w:val="Normal"/>
    <w:next w:val="Normal"/>
    <w:link w:val="Heading1Char"/>
    <w:uiPriority w:val="9"/>
    <w:qFormat/>
    <w:rsid w:val="003F08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F08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F08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08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08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08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08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08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08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08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F08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F08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08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08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08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08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08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08E5"/>
    <w:rPr>
      <w:rFonts w:eastAsiaTheme="majorEastAsia" w:cstheme="majorBidi"/>
      <w:color w:val="272727" w:themeColor="text1" w:themeTint="D8"/>
    </w:rPr>
  </w:style>
  <w:style w:type="paragraph" w:styleId="Title">
    <w:name w:val="Title"/>
    <w:basedOn w:val="Normal"/>
    <w:next w:val="Normal"/>
    <w:link w:val="TitleChar"/>
    <w:uiPriority w:val="10"/>
    <w:qFormat/>
    <w:rsid w:val="003F08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08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08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08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08E5"/>
    <w:pPr>
      <w:spacing w:before="160"/>
      <w:jc w:val="center"/>
    </w:pPr>
    <w:rPr>
      <w:i/>
      <w:iCs/>
      <w:color w:val="404040" w:themeColor="text1" w:themeTint="BF"/>
    </w:rPr>
  </w:style>
  <w:style w:type="character" w:customStyle="1" w:styleId="QuoteChar">
    <w:name w:val="Quote Char"/>
    <w:basedOn w:val="DefaultParagraphFont"/>
    <w:link w:val="Quote"/>
    <w:uiPriority w:val="29"/>
    <w:rsid w:val="003F08E5"/>
    <w:rPr>
      <w:i/>
      <w:iCs/>
      <w:color w:val="404040" w:themeColor="text1" w:themeTint="BF"/>
    </w:rPr>
  </w:style>
  <w:style w:type="paragraph" w:styleId="ListParagraph">
    <w:name w:val="List Paragraph"/>
    <w:basedOn w:val="Normal"/>
    <w:uiPriority w:val="34"/>
    <w:qFormat/>
    <w:rsid w:val="003F08E5"/>
    <w:pPr>
      <w:ind w:left="720"/>
      <w:contextualSpacing/>
    </w:pPr>
  </w:style>
  <w:style w:type="character" w:styleId="IntenseEmphasis">
    <w:name w:val="Intense Emphasis"/>
    <w:basedOn w:val="DefaultParagraphFont"/>
    <w:uiPriority w:val="21"/>
    <w:qFormat/>
    <w:rsid w:val="003F08E5"/>
    <w:rPr>
      <w:i/>
      <w:iCs/>
      <w:color w:val="0F4761" w:themeColor="accent1" w:themeShade="BF"/>
    </w:rPr>
  </w:style>
  <w:style w:type="paragraph" w:styleId="IntenseQuote">
    <w:name w:val="Intense Quote"/>
    <w:basedOn w:val="Normal"/>
    <w:next w:val="Normal"/>
    <w:link w:val="IntenseQuoteChar"/>
    <w:uiPriority w:val="30"/>
    <w:qFormat/>
    <w:rsid w:val="003F08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08E5"/>
    <w:rPr>
      <w:i/>
      <w:iCs/>
      <w:color w:val="0F4761" w:themeColor="accent1" w:themeShade="BF"/>
    </w:rPr>
  </w:style>
  <w:style w:type="character" w:styleId="IntenseReference">
    <w:name w:val="Intense Reference"/>
    <w:basedOn w:val="DefaultParagraphFont"/>
    <w:uiPriority w:val="32"/>
    <w:qFormat/>
    <w:rsid w:val="003F08E5"/>
    <w:rPr>
      <w:b/>
      <w:bCs/>
      <w:smallCaps/>
      <w:color w:val="0F4761" w:themeColor="accent1" w:themeShade="BF"/>
      <w:spacing w:val="5"/>
    </w:rPr>
  </w:style>
  <w:style w:type="paragraph" w:styleId="NormalWeb">
    <w:name w:val="Normal (Web)"/>
    <w:basedOn w:val="Normal"/>
    <w:uiPriority w:val="99"/>
    <w:unhideWhenUsed/>
    <w:rsid w:val="003F08E5"/>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94349"/>
    <w:pPr>
      <w:spacing w:after="0" w:line="240" w:lineRule="auto"/>
    </w:pPr>
    <w:rPr>
      <w:rFonts w:eastAsiaTheme="minorEastAsia"/>
      <w:kern w:val="0"/>
      <w:sz w:val="22"/>
      <w:szCs w:val="22"/>
      <w:lang w:eastAsia="ja-JP"/>
      <w14:ligatures w14:val="none"/>
    </w:rPr>
  </w:style>
  <w:style w:type="paragraph" w:styleId="NoSpacing">
    <w:name w:val="No Spacing"/>
    <w:uiPriority w:val="1"/>
    <w:qFormat/>
    <w:rsid w:val="006C5781"/>
    <w:pPr>
      <w:spacing w:after="0" w:line="240" w:lineRule="auto"/>
    </w:pPr>
    <w:rPr>
      <w:rFonts w:eastAsiaTheme="minorEastAsia"/>
      <w:kern w:val="0"/>
      <w:sz w:val="22"/>
      <w:szCs w:val="2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46</TotalTime>
  <Pages>4</Pages>
  <Words>1025</Words>
  <Characters>5843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Leman Rovshanova</cp:lastModifiedBy>
  <cp:revision>4</cp:revision>
  <dcterms:created xsi:type="dcterms:W3CDTF">2026-05-12T08:30:00Z</dcterms:created>
  <dcterms:modified xsi:type="dcterms:W3CDTF">2026-05-13T07:03:00Z</dcterms:modified>
</cp:coreProperties>
</file>