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F67CF" w14:textId="67F2351F" w:rsidR="001079BD" w:rsidRPr="004E4088" w:rsidRDefault="001079BD" w:rsidP="009B61C6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OYUNLAR ZORAKILIĞA SƏBƏB OLURMU?</w:t>
      </w:r>
    </w:p>
    <w:p w14:paraId="4F32CBE9" w14:textId="1945FFC8" w:rsidR="00FC35B7" w:rsidRPr="004E4088" w:rsidRDefault="009B61C6" w:rsidP="00825548">
      <w:pPr>
        <w:spacing w:before="240"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FC35B7" w:rsidRPr="004E4088">
        <w:rPr>
          <w:rFonts w:ascii="Times New Roman" w:hAnsi="Times New Roman" w:cs="Times New Roman"/>
          <w:sz w:val="28"/>
          <w:szCs w:val="28"/>
        </w:rPr>
        <w:t xml:space="preserve">arix boyu </w:t>
      </w:r>
      <w:r>
        <w:rPr>
          <w:rFonts w:ascii="Times New Roman" w:hAnsi="Times New Roman" w:cs="Times New Roman"/>
          <w:sz w:val="28"/>
          <w:szCs w:val="28"/>
        </w:rPr>
        <w:t xml:space="preserve">insanlar </w:t>
      </w:r>
      <w:r w:rsidR="00FC35B7" w:rsidRPr="004E4088">
        <w:rPr>
          <w:rFonts w:ascii="Times New Roman" w:hAnsi="Times New Roman" w:cs="Times New Roman"/>
          <w:sz w:val="28"/>
          <w:szCs w:val="28"/>
        </w:rPr>
        <w:t xml:space="preserve">hər yeniliyi gənclərin mənəviyyatını pozan amil kimi </w:t>
      </w:r>
      <w:r w:rsidR="0043010B" w:rsidRPr="004E4088">
        <w:rPr>
          <w:rFonts w:ascii="Times New Roman" w:hAnsi="Times New Roman" w:cs="Times New Roman"/>
          <w:sz w:val="28"/>
          <w:szCs w:val="28"/>
        </w:rPr>
        <w:t>qəbul</w:t>
      </w:r>
      <w:r w:rsidR="00FC35B7" w:rsidRPr="004E4088">
        <w:rPr>
          <w:rFonts w:ascii="Times New Roman" w:hAnsi="Times New Roman" w:cs="Times New Roman"/>
          <w:sz w:val="28"/>
          <w:szCs w:val="28"/>
        </w:rPr>
        <w:t xml:space="preserve"> edib. </w:t>
      </w:r>
      <w:r w:rsidR="001079BD">
        <w:rPr>
          <w:rFonts w:ascii="Times New Roman" w:hAnsi="Times New Roman" w:cs="Times New Roman"/>
          <w:sz w:val="28"/>
          <w:szCs w:val="28"/>
        </w:rPr>
        <w:t>Y</w:t>
      </w:r>
      <w:r w:rsidRPr="009B61C6">
        <w:rPr>
          <w:rFonts w:ascii="Times New Roman" w:hAnsi="Times New Roman" w:cs="Times New Roman"/>
          <w:sz w:val="28"/>
          <w:szCs w:val="28"/>
        </w:rPr>
        <w:t xml:space="preserve">azı texnikası, romanlar, caz musiqisi, televiziya və s. </w:t>
      </w:r>
      <w:r w:rsidR="001079BD">
        <w:rPr>
          <w:rFonts w:ascii="Times New Roman" w:hAnsi="Times New Roman" w:cs="Times New Roman"/>
          <w:sz w:val="28"/>
          <w:szCs w:val="28"/>
        </w:rPr>
        <w:t>bu qəbildəndir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B61C6">
        <w:rPr>
          <w:rFonts w:ascii="Times New Roman" w:hAnsi="Times New Roman" w:cs="Times New Roman"/>
          <w:sz w:val="28"/>
          <w:szCs w:val="28"/>
        </w:rPr>
        <w:t xml:space="preserve"> </w:t>
      </w:r>
      <w:r w:rsidR="00FC35B7" w:rsidRPr="004E4088">
        <w:rPr>
          <w:rFonts w:ascii="Times New Roman" w:hAnsi="Times New Roman" w:cs="Times New Roman"/>
          <w:sz w:val="28"/>
          <w:szCs w:val="28"/>
        </w:rPr>
        <w:t xml:space="preserve">Lakin </w:t>
      </w:r>
      <w:r w:rsidR="0043010B" w:rsidRPr="004E4088">
        <w:rPr>
          <w:rFonts w:ascii="Times New Roman" w:hAnsi="Times New Roman" w:cs="Times New Roman"/>
          <w:sz w:val="28"/>
          <w:szCs w:val="28"/>
        </w:rPr>
        <w:t>bunların heç biri</w:t>
      </w:r>
      <w:r w:rsidR="00FC35B7" w:rsidRPr="004E4088">
        <w:rPr>
          <w:rFonts w:ascii="Times New Roman" w:hAnsi="Times New Roman" w:cs="Times New Roman"/>
          <w:sz w:val="28"/>
          <w:szCs w:val="28"/>
        </w:rPr>
        <w:t xml:space="preserve"> video</w:t>
      </w:r>
      <w:r w:rsidR="003302A4" w:rsidRPr="004E4088">
        <w:rPr>
          <w:rFonts w:ascii="Times New Roman" w:hAnsi="Times New Roman" w:cs="Times New Roman"/>
          <w:sz w:val="28"/>
          <w:szCs w:val="28"/>
        </w:rPr>
        <w:t xml:space="preserve"> o</w:t>
      </w:r>
      <w:r w:rsidR="00FC35B7" w:rsidRPr="004E4088">
        <w:rPr>
          <w:rFonts w:ascii="Times New Roman" w:hAnsi="Times New Roman" w:cs="Times New Roman"/>
          <w:sz w:val="28"/>
          <w:szCs w:val="28"/>
        </w:rPr>
        <w:t>yunlar qədər şiddətli tənqidə və elmi təzyiqə məruz qalmayıb. 1999-cu ildə Kolorado ştatındakı Kolumbayn (Columbine) Liseyindəki atışmadan sonra ABŞ-d</w:t>
      </w:r>
      <w:r w:rsidR="004E4088">
        <w:rPr>
          <w:rFonts w:ascii="Times New Roman" w:hAnsi="Times New Roman" w:cs="Times New Roman"/>
          <w:sz w:val="28"/>
          <w:szCs w:val="28"/>
        </w:rPr>
        <w:t>ə</w:t>
      </w:r>
      <w:r w:rsidR="00FC35B7" w:rsidRPr="004E4088">
        <w:rPr>
          <w:rFonts w:ascii="Times New Roman" w:hAnsi="Times New Roman" w:cs="Times New Roman"/>
          <w:sz w:val="28"/>
          <w:szCs w:val="28"/>
        </w:rPr>
        <w:t xml:space="preserve"> və dünyada video</w:t>
      </w:r>
      <w:r w:rsidR="003302A4" w:rsidRPr="004E4088">
        <w:rPr>
          <w:rFonts w:ascii="Times New Roman" w:hAnsi="Times New Roman" w:cs="Times New Roman"/>
          <w:sz w:val="28"/>
          <w:szCs w:val="28"/>
        </w:rPr>
        <w:t xml:space="preserve"> o</w:t>
      </w:r>
      <w:r w:rsidR="00FC35B7" w:rsidRPr="004E4088">
        <w:rPr>
          <w:rFonts w:ascii="Times New Roman" w:hAnsi="Times New Roman" w:cs="Times New Roman"/>
          <w:sz w:val="28"/>
          <w:szCs w:val="28"/>
        </w:rPr>
        <w:t xml:space="preserve">yunlar real zorakılığın əsas </w:t>
      </w:r>
      <w:r w:rsidR="00825548">
        <w:rPr>
          <w:rFonts w:ascii="Times New Roman" w:hAnsi="Times New Roman" w:cs="Times New Roman"/>
          <w:sz w:val="28"/>
          <w:szCs w:val="28"/>
        </w:rPr>
        <w:t>“</w:t>
      </w:r>
      <w:r w:rsidR="00FC35B7" w:rsidRPr="004E4088">
        <w:rPr>
          <w:rFonts w:ascii="Times New Roman" w:hAnsi="Times New Roman" w:cs="Times New Roman"/>
          <w:sz w:val="28"/>
          <w:szCs w:val="28"/>
        </w:rPr>
        <w:t>tə</w:t>
      </w:r>
      <w:r>
        <w:rPr>
          <w:rFonts w:ascii="Times New Roman" w:hAnsi="Times New Roman" w:cs="Times New Roman"/>
          <w:sz w:val="28"/>
          <w:szCs w:val="28"/>
        </w:rPr>
        <w:t>hrik edicisi</w:t>
      </w:r>
      <w:r w:rsidR="00825548">
        <w:rPr>
          <w:rFonts w:ascii="Times New Roman" w:hAnsi="Times New Roman" w:cs="Times New Roman"/>
          <w:sz w:val="28"/>
          <w:szCs w:val="28"/>
        </w:rPr>
        <w:t>”</w:t>
      </w:r>
      <w:r w:rsidR="00FC35B7" w:rsidRPr="004E4088">
        <w:rPr>
          <w:rFonts w:ascii="Times New Roman" w:hAnsi="Times New Roman" w:cs="Times New Roman"/>
          <w:sz w:val="28"/>
          <w:szCs w:val="28"/>
        </w:rPr>
        <w:t xml:space="preserve"> kimi qəbul edilməyə </w:t>
      </w:r>
      <w:r w:rsidR="00FC35B7" w:rsidRPr="008F01B2">
        <w:rPr>
          <w:rFonts w:ascii="Times New Roman" w:hAnsi="Times New Roman" w:cs="Times New Roman"/>
          <w:sz w:val="28"/>
          <w:szCs w:val="28"/>
        </w:rPr>
        <w:t>başland</w:t>
      </w:r>
      <w:r w:rsidR="0043010B" w:rsidRPr="008F01B2">
        <w:rPr>
          <w:rFonts w:ascii="Times New Roman" w:hAnsi="Times New Roman" w:cs="Times New Roman"/>
          <w:sz w:val="28"/>
          <w:szCs w:val="28"/>
        </w:rPr>
        <w:t>ı</w:t>
      </w:r>
      <w:r w:rsidR="00FC35B7" w:rsidRPr="008F01B2">
        <w:rPr>
          <w:rFonts w:ascii="Times New Roman" w:hAnsi="Times New Roman" w:cs="Times New Roman"/>
          <w:sz w:val="28"/>
          <w:szCs w:val="28"/>
        </w:rPr>
        <w:t>.</w:t>
      </w:r>
    </w:p>
    <w:p w14:paraId="6AC59204" w14:textId="3E53D4E3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Məhz belə bir gərgin sosiopolitik mühitdə Kristofer Ferqyusonun 2015-ci ildə dərc olunan </w:t>
      </w:r>
      <w:r w:rsidR="00825548">
        <w:rPr>
          <w:rFonts w:ascii="Times New Roman" w:hAnsi="Times New Roman" w:cs="Times New Roman"/>
          <w:sz w:val="28"/>
          <w:szCs w:val="28"/>
        </w:rPr>
        <w:t>“</w:t>
      </w:r>
      <w:r w:rsidR="00A52022" w:rsidRPr="004E4088">
        <w:rPr>
          <w:rFonts w:ascii="Times New Roman" w:hAnsi="Times New Roman" w:cs="Times New Roman"/>
          <w:sz w:val="28"/>
          <w:szCs w:val="28"/>
        </w:rPr>
        <w:t>Angry birds</w:t>
      </w:r>
      <w:r w:rsidRPr="004E4088">
        <w:rPr>
          <w:rFonts w:ascii="Times New Roman" w:hAnsi="Times New Roman" w:cs="Times New Roman"/>
          <w:sz w:val="28"/>
          <w:szCs w:val="28"/>
        </w:rPr>
        <w:t>”</w:t>
      </w:r>
      <w:r w:rsidR="00A52022" w:rsidRPr="004E4088">
        <w:rPr>
          <w:rFonts w:ascii="Times New Roman" w:hAnsi="Times New Roman" w:cs="Times New Roman"/>
          <w:sz w:val="28"/>
          <w:szCs w:val="28"/>
        </w:rPr>
        <w:t xml:space="preserve"> (“Əsəbi quşlar”)</w:t>
      </w:r>
      <w:r w:rsidRPr="004E4088">
        <w:rPr>
          <w:rFonts w:ascii="Times New Roman" w:hAnsi="Times New Roman" w:cs="Times New Roman"/>
          <w:sz w:val="28"/>
          <w:szCs w:val="28"/>
        </w:rPr>
        <w:t xml:space="preserve"> əsəbi uşaqlar yetişdirirmi? Video</w:t>
      </w:r>
      <w:r w:rsidR="003302A4" w:rsidRPr="004E4088">
        <w:rPr>
          <w:rFonts w:ascii="Times New Roman" w:hAnsi="Times New Roman" w:cs="Times New Roman"/>
          <w:sz w:val="28"/>
          <w:szCs w:val="28"/>
        </w:rPr>
        <w:t xml:space="preserve"> o</w:t>
      </w:r>
      <w:r w:rsidRPr="004E4088">
        <w:rPr>
          <w:rFonts w:ascii="Times New Roman" w:hAnsi="Times New Roman" w:cs="Times New Roman"/>
          <w:sz w:val="28"/>
          <w:szCs w:val="28"/>
        </w:rPr>
        <w:t>yunların uşaq və yeniyetmələrin aqressiyasına, mental sağlamlığına, prososial davranışına və akademik göstəricilərinə təsiri” (</w:t>
      </w:r>
      <w:r w:rsidR="008F01B2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 xml:space="preserve">Do Angry Birds </w:t>
      </w:r>
      <w:r w:rsidR="00D03AF3" w:rsidRPr="004E4088">
        <w:rPr>
          <w:rFonts w:ascii="Times New Roman" w:hAnsi="Times New Roman" w:cs="Times New Roman"/>
          <w:sz w:val="28"/>
          <w:szCs w:val="28"/>
        </w:rPr>
        <w:t>m</w:t>
      </w:r>
      <w:r w:rsidRPr="004E4088">
        <w:rPr>
          <w:rFonts w:ascii="Times New Roman" w:hAnsi="Times New Roman" w:cs="Times New Roman"/>
          <w:sz w:val="28"/>
          <w:szCs w:val="28"/>
        </w:rPr>
        <w:t xml:space="preserve">ake for </w:t>
      </w:r>
      <w:r w:rsidR="00D03AF3" w:rsidRPr="004E4088">
        <w:rPr>
          <w:rFonts w:ascii="Times New Roman" w:hAnsi="Times New Roman" w:cs="Times New Roman"/>
          <w:sz w:val="28"/>
          <w:szCs w:val="28"/>
        </w:rPr>
        <w:t>a</w:t>
      </w:r>
      <w:r w:rsidRPr="004E4088">
        <w:rPr>
          <w:rFonts w:ascii="Times New Roman" w:hAnsi="Times New Roman" w:cs="Times New Roman"/>
          <w:sz w:val="28"/>
          <w:szCs w:val="28"/>
        </w:rPr>
        <w:t xml:space="preserve">ngry </w:t>
      </w:r>
      <w:r w:rsidR="00D03AF3" w:rsidRPr="004E4088">
        <w:rPr>
          <w:rFonts w:ascii="Times New Roman" w:hAnsi="Times New Roman" w:cs="Times New Roman"/>
          <w:sz w:val="28"/>
          <w:szCs w:val="28"/>
        </w:rPr>
        <w:t>c</w:t>
      </w:r>
      <w:r w:rsidRPr="004E4088">
        <w:rPr>
          <w:rFonts w:ascii="Times New Roman" w:hAnsi="Times New Roman" w:cs="Times New Roman"/>
          <w:sz w:val="28"/>
          <w:szCs w:val="28"/>
        </w:rPr>
        <w:t xml:space="preserve">hildren? A </w:t>
      </w:r>
      <w:r w:rsidR="00D03AF3" w:rsidRPr="004E4088">
        <w:rPr>
          <w:rFonts w:ascii="Times New Roman" w:hAnsi="Times New Roman" w:cs="Times New Roman"/>
          <w:sz w:val="28"/>
          <w:szCs w:val="28"/>
        </w:rPr>
        <w:t>m</w:t>
      </w:r>
      <w:r w:rsidRPr="004E4088">
        <w:rPr>
          <w:rFonts w:ascii="Times New Roman" w:hAnsi="Times New Roman" w:cs="Times New Roman"/>
          <w:sz w:val="28"/>
          <w:szCs w:val="28"/>
        </w:rPr>
        <w:t>eta-</w:t>
      </w:r>
      <w:r w:rsidR="00D03AF3" w:rsidRPr="004E4088">
        <w:rPr>
          <w:rFonts w:ascii="Times New Roman" w:hAnsi="Times New Roman" w:cs="Times New Roman"/>
          <w:sz w:val="28"/>
          <w:szCs w:val="28"/>
        </w:rPr>
        <w:t>a</w:t>
      </w:r>
      <w:r w:rsidRPr="004E4088">
        <w:rPr>
          <w:rFonts w:ascii="Times New Roman" w:hAnsi="Times New Roman" w:cs="Times New Roman"/>
          <w:sz w:val="28"/>
          <w:szCs w:val="28"/>
        </w:rPr>
        <w:t xml:space="preserve">nalysis of </w:t>
      </w:r>
      <w:r w:rsidR="00D03AF3" w:rsidRPr="004E4088">
        <w:rPr>
          <w:rFonts w:ascii="Times New Roman" w:hAnsi="Times New Roman" w:cs="Times New Roman"/>
          <w:sz w:val="28"/>
          <w:szCs w:val="28"/>
        </w:rPr>
        <w:t>v</w:t>
      </w:r>
      <w:r w:rsidRPr="004E4088">
        <w:rPr>
          <w:rFonts w:ascii="Times New Roman" w:hAnsi="Times New Roman" w:cs="Times New Roman"/>
          <w:sz w:val="28"/>
          <w:szCs w:val="28"/>
        </w:rPr>
        <w:t xml:space="preserve">ideo </w:t>
      </w:r>
      <w:r w:rsidR="00D03AF3" w:rsidRPr="004E4088">
        <w:rPr>
          <w:rFonts w:ascii="Times New Roman" w:hAnsi="Times New Roman" w:cs="Times New Roman"/>
          <w:sz w:val="28"/>
          <w:szCs w:val="28"/>
        </w:rPr>
        <w:t>g</w:t>
      </w:r>
      <w:r w:rsidRPr="004E4088">
        <w:rPr>
          <w:rFonts w:ascii="Times New Roman" w:hAnsi="Times New Roman" w:cs="Times New Roman"/>
          <w:sz w:val="28"/>
          <w:szCs w:val="28"/>
        </w:rPr>
        <w:t xml:space="preserve">ame </w:t>
      </w:r>
      <w:r w:rsidR="00D03AF3" w:rsidRPr="004E4088">
        <w:rPr>
          <w:rFonts w:ascii="Times New Roman" w:hAnsi="Times New Roman" w:cs="Times New Roman"/>
          <w:sz w:val="28"/>
          <w:szCs w:val="28"/>
        </w:rPr>
        <w:t>i</w:t>
      </w:r>
      <w:r w:rsidRPr="004E4088">
        <w:rPr>
          <w:rFonts w:ascii="Times New Roman" w:hAnsi="Times New Roman" w:cs="Times New Roman"/>
          <w:sz w:val="28"/>
          <w:szCs w:val="28"/>
        </w:rPr>
        <w:t xml:space="preserve">nfluences on </w:t>
      </w:r>
      <w:r w:rsidR="00D03AF3" w:rsidRPr="004E4088">
        <w:rPr>
          <w:rFonts w:ascii="Times New Roman" w:hAnsi="Times New Roman" w:cs="Times New Roman"/>
          <w:sz w:val="28"/>
          <w:szCs w:val="28"/>
        </w:rPr>
        <w:t>c</w:t>
      </w:r>
      <w:r w:rsidRPr="004E4088">
        <w:rPr>
          <w:rFonts w:ascii="Times New Roman" w:hAnsi="Times New Roman" w:cs="Times New Roman"/>
          <w:sz w:val="28"/>
          <w:szCs w:val="28"/>
        </w:rPr>
        <w:t xml:space="preserve">hildren’s and </w:t>
      </w:r>
      <w:r w:rsidR="00D03AF3" w:rsidRPr="004E4088">
        <w:rPr>
          <w:rFonts w:ascii="Times New Roman" w:hAnsi="Times New Roman" w:cs="Times New Roman"/>
          <w:sz w:val="28"/>
          <w:szCs w:val="28"/>
        </w:rPr>
        <w:t>a</w:t>
      </w:r>
      <w:r w:rsidRPr="004E4088">
        <w:rPr>
          <w:rFonts w:ascii="Times New Roman" w:hAnsi="Times New Roman" w:cs="Times New Roman"/>
          <w:sz w:val="28"/>
          <w:szCs w:val="28"/>
        </w:rPr>
        <w:t xml:space="preserve">dolescents’ </w:t>
      </w:r>
      <w:r w:rsidR="00D03AF3" w:rsidRPr="004E4088">
        <w:rPr>
          <w:rFonts w:ascii="Times New Roman" w:hAnsi="Times New Roman" w:cs="Times New Roman"/>
          <w:sz w:val="28"/>
          <w:szCs w:val="28"/>
        </w:rPr>
        <w:t>a</w:t>
      </w:r>
      <w:r w:rsidRPr="004E4088">
        <w:rPr>
          <w:rFonts w:ascii="Times New Roman" w:hAnsi="Times New Roman" w:cs="Times New Roman"/>
          <w:sz w:val="28"/>
          <w:szCs w:val="28"/>
        </w:rPr>
        <w:t xml:space="preserve">ggression, </w:t>
      </w:r>
      <w:r w:rsidR="00D03AF3" w:rsidRPr="004E4088">
        <w:rPr>
          <w:rFonts w:ascii="Times New Roman" w:hAnsi="Times New Roman" w:cs="Times New Roman"/>
          <w:sz w:val="28"/>
          <w:szCs w:val="28"/>
        </w:rPr>
        <w:t>m</w:t>
      </w:r>
      <w:r w:rsidRPr="004E4088">
        <w:rPr>
          <w:rFonts w:ascii="Times New Roman" w:hAnsi="Times New Roman" w:cs="Times New Roman"/>
          <w:sz w:val="28"/>
          <w:szCs w:val="28"/>
        </w:rPr>
        <w:t xml:space="preserve">ental </w:t>
      </w:r>
      <w:r w:rsidR="00D03AF3" w:rsidRPr="004E4088">
        <w:rPr>
          <w:rFonts w:ascii="Times New Roman" w:hAnsi="Times New Roman" w:cs="Times New Roman"/>
          <w:sz w:val="28"/>
          <w:szCs w:val="28"/>
        </w:rPr>
        <w:t>h</w:t>
      </w:r>
      <w:r w:rsidRPr="004E4088">
        <w:rPr>
          <w:rFonts w:ascii="Times New Roman" w:hAnsi="Times New Roman" w:cs="Times New Roman"/>
          <w:sz w:val="28"/>
          <w:szCs w:val="28"/>
        </w:rPr>
        <w:t xml:space="preserve">ealth, </w:t>
      </w:r>
      <w:r w:rsidR="00D03AF3" w:rsidRPr="004E4088">
        <w:rPr>
          <w:rFonts w:ascii="Times New Roman" w:hAnsi="Times New Roman" w:cs="Times New Roman"/>
          <w:sz w:val="28"/>
          <w:szCs w:val="28"/>
        </w:rPr>
        <w:t>p</w:t>
      </w:r>
      <w:r w:rsidRPr="004E4088">
        <w:rPr>
          <w:rFonts w:ascii="Times New Roman" w:hAnsi="Times New Roman" w:cs="Times New Roman"/>
          <w:sz w:val="28"/>
          <w:szCs w:val="28"/>
        </w:rPr>
        <w:t xml:space="preserve">rosocial </w:t>
      </w:r>
      <w:r w:rsidR="00D03AF3" w:rsidRPr="004E4088">
        <w:rPr>
          <w:rFonts w:ascii="Times New Roman" w:hAnsi="Times New Roman" w:cs="Times New Roman"/>
          <w:sz w:val="28"/>
          <w:szCs w:val="28"/>
        </w:rPr>
        <w:t>b</w:t>
      </w:r>
      <w:r w:rsidRPr="004E4088">
        <w:rPr>
          <w:rFonts w:ascii="Times New Roman" w:hAnsi="Times New Roman" w:cs="Times New Roman"/>
          <w:sz w:val="28"/>
          <w:szCs w:val="28"/>
        </w:rPr>
        <w:t xml:space="preserve">ehavior, and </w:t>
      </w:r>
      <w:r w:rsidR="00D03AF3" w:rsidRPr="004E4088">
        <w:rPr>
          <w:rFonts w:ascii="Times New Roman" w:hAnsi="Times New Roman" w:cs="Times New Roman"/>
          <w:sz w:val="28"/>
          <w:szCs w:val="28"/>
        </w:rPr>
        <w:t>a</w:t>
      </w:r>
      <w:r w:rsidRPr="004E4088">
        <w:rPr>
          <w:rFonts w:ascii="Times New Roman" w:hAnsi="Times New Roman" w:cs="Times New Roman"/>
          <w:sz w:val="28"/>
          <w:szCs w:val="28"/>
        </w:rPr>
        <w:t xml:space="preserve">cademic </w:t>
      </w:r>
      <w:r w:rsidR="00D03AF3" w:rsidRPr="004E4088">
        <w:rPr>
          <w:rFonts w:ascii="Times New Roman" w:hAnsi="Times New Roman" w:cs="Times New Roman"/>
          <w:sz w:val="28"/>
          <w:szCs w:val="28"/>
        </w:rPr>
        <w:t>p</w:t>
      </w:r>
      <w:r w:rsidRPr="004E4088">
        <w:rPr>
          <w:rFonts w:ascii="Times New Roman" w:hAnsi="Times New Roman" w:cs="Times New Roman"/>
          <w:sz w:val="28"/>
          <w:szCs w:val="28"/>
        </w:rPr>
        <w:t>erformance</w:t>
      </w:r>
      <w:r w:rsidR="008F01B2">
        <w:rPr>
          <w:rFonts w:ascii="Times New Roman" w:hAnsi="Times New Roman" w:cs="Times New Roman"/>
          <w:sz w:val="28"/>
          <w:szCs w:val="28"/>
        </w:rPr>
        <w:t>”)</w:t>
      </w:r>
      <w:r w:rsidRPr="004E4088">
        <w:rPr>
          <w:rFonts w:ascii="Times New Roman" w:hAnsi="Times New Roman" w:cs="Times New Roman"/>
          <w:sz w:val="28"/>
          <w:szCs w:val="28"/>
        </w:rPr>
        <w:t xml:space="preserve"> adlı meta</w:t>
      </w:r>
      <w:r w:rsidR="008F01B2">
        <w:rPr>
          <w:rFonts w:ascii="Times New Roman" w:hAnsi="Times New Roman" w:cs="Times New Roman"/>
          <w:sz w:val="28"/>
          <w:szCs w:val="28"/>
        </w:rPr>
        <w:t>-</w:t>
      </w:r>
      <w:r w:rsidRPr="004E4088">
        <w:rPr>
          <w:rFonts w:ascii="Times New Roman" w:hAnsi="Times New Roman" w:cs="Times New Roman"/>
          <w:sz w:val="28"/>
          <w:szCs w:val="28"/>
        </w:rPr>
        <w:t xml:space="preserve">analizi uzun müddətdir davam edən qorxuları elmi süzgəcdən keçirdi. Bu </w:t>
      </w:r>
      <w:r w:rsidR="00D03AF3" w:rsidRPr="004E4088">
        <w:rPr>
          <w:rFonts w:ascii="Times New Roman" w:hAnsi="Times New Roman" w:cs="Times New Roman"/>
          <w:sz w:val="28"/>
          <w:szCs w:val="28"/>
        </w:rPr>
        <w:t>araşdırma</w:t>
      </w:r>
      <w:r w:rsidRPr="004E4088">
        <w:rPr>
          <w:rFonts w:ascii="Times New Roman" w:hAnsi="Times New Roman" w:cs="Times New Roman"/>
          <w:sz w:val="28"/>
          <w:szCs w:val="28"/>
        </w:rPr>
        <w:t xml:space="preserve"> </w:t>
      </w:r>
      <w:r w:rsidRPr="008F01B2">
        <w:rPr>
          <w:rFonts w:ascii="Times New Roman" w:hAnsi="Times New Roman" w:cs="Times New Roman"/>
          <w:sz w:val="28"/>
          <w:szCs w:val="28"/>
        </w:rPr>
        <w:t>video</w:t>
      </w:r>
      <w:r w:rsidR="008F01B2" w:rsidRPr="008F01B2">
        <w:rPr>
          <w:rFonts w:ascii="Times New Roman" w:hAnsi="Times New Roman" w:cs="Times New Roman"/>
          <w:sz w:val="28"/>
          <w:szCs w:val="28"/>
        </w:rPr>
        <w:t xml:space="preserve"> o</w:t>
      </w:r>
      <w:r w:rsidRPr="008F01B2">
        <w:rPr>
          <w:rFonts w:ascii="Times New Roman" w:hAnsi="Times New Roman" w:cs="Times New Roman"/>
          <w:sz w:val="28"/>
          <w:szCs w:val="28"/>
        </w:rPr>
        <w:t>yun</w:t>
      </w:r>
      <w:r w:rsidRPr="004E4088">
        <w:rPr>
          <w:rFonts w:ascii="Times New Roman" w:hAnsi="Times New Roman" w:cs="Times New Roman"/>
          <w:sz w:val="28"/>
          <w:szCs w:val="28"/>
        </w:rPr>
        <w:t>ların təsiri haqqında formalaşm</w:t>
      </w:r>
      <w:r w:rsidR="00B65823" w:rsidRPr="004E4088">
        <w:rPr>
          <w:rFonts w:ascii="Times New Roman" w:hAnsi="Times New Roman" w:cs="Times New Roman"/>
          <w:sz w:val="28"/>
          <w:szCs w:val="28"/>
        </w:rPr>
        <w:t>ı</w:t>
      </w:r>
      <w:r w:rsidR="00F37DEE" w:rsidRPr="004E4088">
        <w:rPr>
          <w:rFonts w:ascii="Times New Roman" w:hAnsi="Times New Roman" w:cs="Times New Roman"/>
          <w:sz w:val="28"/>
          <w:szCs w:val="28"/>
        </w:rPr>
        <w:t xml:space="preserve">ş </w:t>
      </w:r>
      <w:r w:rsidR="00B65823" w:rsidRPr="004E4088">
        <w:rPr>
          <w:rFonts w:ascii="Times New Roman" w:hAnsi="Times New Roman" w:cs="Times New Roman"/>
          <w:sz w:val="28"/>
          <w:szCs w:val="28"/>
        </w:rPr>
        <w:t>mifləri</w:t>
      </w:r>
      <w:r w:rsidRPr="004E4088">
        <w:rPr>
          <w:rFonts w:ascii="Times New Roman" w:hAnsi="Times New Roman" w:cs="Times New Roman"/>
          <w:sz w:val="28"/>
          <w:szCs w:val="28"/>
        </w:rPr>
        <w:t xml:space="preserve"> dağıdan istinad nöqtələrindən biri sayılır.</w:t>
      </w:r>
    </w:p>
    <w:p w14:paraId="7F3BEB80" w14:textId="65FB6AFE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Ferqyuson sübut etdi ki, rəqəmsal dünyadakı zorakılıqla real dünyadakı aqressiya arasındakı əlaqə o qədər zəifdir ki, onu </w:t>
      </w:r>
      <w:r w:rsidR="008F01B2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yox</w:t>
      </w:r>
      <w:r w:rsidR="008F01B2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</w:t>
      </w:r>
      <w:r w:rsidR="00B65823" w:rsidRPr="004E4088">
        <w:rPr>
          <w:rFonts w:ascii="Times New Roman" w:hAnsi="Times New Roman" w:cs="Times New Roman"/>
          <w:sz w:val="28"/>
          <w:szCs w:val="28"/>
        </w:rPr>
        <w:t xml:space="preserve">saymaq </w:t>
      </w:r>
      <w:r w:rsidRPr="004E4088">
        <w:rPr>
          <w:rFonts w:ascii="Times New Roman" w:hAnsi="Times New Roman" w:cs="Times New Roman"/>
          <w:sz w:val="28"/>
          <w:szCs w:val="28"/>
        </w:rPr>
        <w:t>olar.</w:t>
      </w:r>
    </w:p>
    <w:p w14:paraId="338A8BE6" w14:textId="097E4369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>Ferqyusonun işini digərlərindən fərqləndirən cəhət onun miqyası və metodoloji ciddiliyidir. 101 müstəqil tədqiqatı və 100 mindən çox iştirakçını əhatə edən bu analiz oyunların dörd əsas sahəyə təsirini araşdırırdı:</w:t>
      </w:r>
    </w:p>
    <w:p w14:paraId="6525C1A2" w14:textId="56834631" w:rsidR="00FC35B7" w:rsidRPr="004E4088" w:rsidRDefault="00FC35B7" w:rsidP="009B61C6">
      <w:pPr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Aqressiya: </w:t>
      </w:r>
      <w:r w:rsidR="008F01B2">
        <w:rPr>
          <w:rFonts w:ascii="Times New Roman" w:hAnsi="Times New Roman" w:cs="Times New Roman"/>
          <w:sz w:val="28"/>
          <w:szCs w:val="28"/>
        </w:rPr>
        <w:t>f</w:t>
      </w:r>
      <w:r w:rsidRPr="004E4088">
        <w:rPr>
          <w:rFonts w:ascii="Times New Roman" w:hAnsi="Times New Roman" w:cs="Times New Roman"/>
          <w:sz w:val="28"/>
          <w:szCs w:val="28"/>
        </w:rPr>
        <w:t>iziki və verbal hücum meyilləri.</w:t>
      </w:r>
    </w:p>
    <w:p w14:paraId="74823DD6" w14:textId="0172F469" w:rsidR="00FC35B7" w:rsidRPr="004E4088" w:rsidRDefault="00FC35B7" w:rsidP="009B61C6">
      <w:pPr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Mental </w:t>
      </w:r>
      <w:r w:rsidR="00D03AF3" w:rsidRPr="004E4088">
        <w:rPr>
          <w:rFonts w:ascii="Times New Roman" w:hAnsi="Times New Roman" w:cs="Times New Roman"/>
          <w:sz w:val="28"/>
          <w:szCs w:val="28"/>
        </w:rPr>
        <w:t>s</w:t>
      </w:r>
      <w:r w:rsidRPr="004E4088">
        <w:rPr>
          <w:rFonts w:ascii="Times New Roman" w:hAnsi="Times New Roman" w:cs="Times New Roman"/>
          <w:sz w:val="28"/>
          <w:szCs w:val="28"/>
        </w:rPr>
        <w:t xml:space="preserve">ağlamlıq: </w:t>
      </w:r>
      <w:r w:rsidR="008F01B2">
        <w:rPr>
          <w:rFonts w:ascii="Times New Roman" w:hAnsi="Times New Roman" w:cs="Times New Roman"/>
          <w:sz w:val="28"/>
          <w:szCs w:val="28"/>
        </w:rPr>
        <w:t>d</w:t>
      </w:r>
      <w:r w:rsidRPr="004E4088">
        <w:rPr>
          <w:rFonts w:ascii="Times New Roman" w:hAnsi="Times New Roman" w:cs="Times New Roman"/>
          <w:sz w:val="28"/>
          <w:szCs w:val="28"/>
        </w:rPr>
        <w:t>epressiya və narahatlıq səviyyələri.</w:t>
      </w:r>
    </w:p>
    <w:p w14:paraId="438B40B7" w14:textId="3AD706BF" w:rsidR="00FC35B7" w:rsidRPr="004E4088" w:rsidRDefault="00FC35B7" w:rsidP="009B61C6">
      <w:pPr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Prososial </w:t>
      </w:r>
      <w:r w:rsidR="00D03AF3" w:rsidRPr="004E4088">
        <w:rPr>
          <w:rFonts w:ascii="Times New Roman" w:hAnsi="Times New Roman" w:cs="Times New Roman"/>
          <w:sz w:val="28"/>
          <w:szCs w:val="28"/>
        </w:rPr>
        <w:t>d</w:t>
      </w:r>
      <w:r w:rsidRPr="004E4088">
        <w:rPr>
          <w:rFonts w:ascii="Times New Roman" w:hAnsi="Times New Roman" w:cs="Times New Roman"/>
          <w:sz w:val="28"/>
          <w:szCs w:val="28"/>
        </w:rPr>
        <w:t xml:space="preserve">avranış: </w:t>
      </w:r>
      <w:r w:rsidR="008F01B2">
        <w:rPr>
          <w:rFonts w:ascii="Times New Roman" w:hAnsi="Times New Roman" w:cs="Times New Roman"/>
          <w:sz w:val="28"/>
          <w:szCs w:val="28"/>
        </w:rPr>
        <w:t>b</w:t>
      </w:r>
      <w:r w:rsidRPr="004E4088">
        <w:rPr>
          <w:rFonts w:ascii="Times New Roman" w:hAnsi="Times New Roman" w:cs="Times New Roman"/>
          <w:sz w:val="28"/>
          <w:szCs w:val="28"/>
        </w:rPr>
        <w:t>aşqalarına kömək etmək və empatiya qurmaq bacarığı.</w:t>
      </w:r>
    </w:p>
    <w:p w14:paraId="503E7DA1" w14:textId="52454FB4" w:rsidR="00FC35B7" w:rsidRPr="004E4088" w:rsidRDefault="00FC35B7" w:rsidP="009B61C6">
      <w:pPr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Akademik </w:t>
      </w:r>
      <w:r w:rsidR="009B61C6">
        <w:rPr>
          <w:rFonts w:ascii="Times New Roman" w:hAnsi="Times New Roman" w:cs="Times New Roman"/>
          <w:sz w:val="28"/>
          <w:szCs w:val="28"/>
        </w:rPr>
        <w:t>göstəricilər</w:t>
      </w:r>
      <w:r w:rsidRPr="008F01B2">
        <w:rPr>
          <w:rFonts w:ascii="Times New Roman" w:hAnsi="Times New Roman" w:cs="Times New Roman"/>
          <w:sz w:val="28"/>
          <w:szCs w:val="28"/>
        </w:rPr>
        <w:t xml:space="preserve">: </w:t>
      </w:r>
      <w:r w:rsidR="008F01B2">
        <w:rPr>
          <w:rFonts w:ascii="Times New Roman" w:hAnsi="Times New Roman" w:cs="Times New Roman"/>
          <w:sz w:val="28"/>
          <w:szCs w:val="28"/>
        </w:rPr>
        <w:t>m</w:t>
      </w:r>
      <w:r w:rsidRPr="004E4088">
        <w:rPr>
          <w:rFonts w:ascii="Times New Roman" w:hAnsi="Times New Roman" w:cs="Times New Roman"/>
          <w:sz w:val="28"/>
          <w:szCs w:val="28"/>
        </w:rPr>
        <w:t>əktəb nailiyyətləri.</w:t>
      </w:r>
    </w:p>
    <w:p w14:paraId="08665877" w14:textId="63CB6520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Nəticələr şok edici dərəcədə </w:t>
      </w:r>
      <w:r w:rsidR="008F01B2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neytral</w:t>
      </w:r>
      <w:r w:rsidR="008F01B2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idi. Aqressiya ilə bağlı əmsal r = </w:t>
      </w:r>
      <w:r w:rsidR="00B65823" w:rsidRPr="004E4088">
        <w:rPr>
          <w:rFonts w:ascii="Times New Roman" w:hAnsi="Times New Roman" w:cs="Times New Roman"/>
          <w:sz w:val="28"/>
          <w:szCs w:val="28"/>
        </w:rPr>
        <w:t>0</w:t>
      </w:r>
      <w:r w:rsidRPr="004E4088">
        <w:rPr>
          <w:rFonts w:ascii="Times New Roman" w:hAnsi="Times New Roman" w:cs="Times New Roman"/>
          <w:sz w:val="28"/>
          <w:szCs w:val="28"/>
        </w:rPr>
        <w:t xml:space="preserve">.06 olaraq müəyyən edildi. Statistika dilində bu, </w:t>
      </w:r>
      <w:r w:rsidR="008F01B2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təsir yox dərəcəsindədir</w:t>
      </w:r>
      <w:r w:rsidR="008F01B2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deməkdir.</w:t>
      </w:r>
    </w:p>
    <w:p w14:paraId="4F5793AE" w14:textId="65DDD45D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Ferqyusonun ən böyük tənqidlərindən biri elmi nəşriyyat sisteminə </w:t>
      </w:r>
      <w:r w:rsidR="00763FFD" w:rsidRPr="004E4088">
        <w:rPr>
          <w:rFonts w:ascii="Times New Roman" w:hAnsi="Times New Roman" w:cs="Times New Roman"/>
          <w:sz w:val="28"/>
          <w:szCs w:val="28"/>
        </w:rPr>
        <w:t>idi</w:t>
      </w:r>
      <w:r w:rsidRPr="004E4088">
        <w:rPr>
          <w:rFonts w:ascii="Times New Roman" w:hAnsi="Times New Roman" w:cs="Times New Roman"/>
          <w:sz w:val="28"/>
          <w:szCs w:val="28"/>
        </w:rPr>
        <w:t xml:space="preserve">. O,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nəşr qərəzliyi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anlayışını önə çəkərək qeyd edirdi ki, elmi jurnallar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="003302A4" w:rsidRPr="004E4088">
        <w:rPr>
          <w:rFonts w:ascii="Times New Roman" w:hAnsi="Times New Roman" w:cs="Times New Roman"/>
          <w:sz w:val="28"/>
          <w:szCs w:val="28"/>
        </w:rPr>
        <w:t>o</w:t>
      </w:r>
      <w:r w:rsidRPr="004E4088">
        <w:rPr>
          <w:rFonts w:ascii="Times New Roman" w:hAnsi="Times New Roman" w:cs="Times New Roman"/>
          <w:sz w:val="28"/>
          <w:szCs w:val="28"/>
        </w:rPr>
        <w:t>yunlar aqressiyaya səbəb olur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deyən </w:t>
      </w:r>
      <w:r w:rsidR="00B65823" w:rsidRPr="004E4088">
        <w:rPr>
          <w:rFonts w:ascii="Times New Roman" w:hAnsi="Times New Roman" w:cs="Times New Roman"/>
          <w:sz w:val="28"/>
          <w:szCs w:val="28"/>
        </w:rPr>
        <w:t xml:space="preserve">məqalələri </w:t>
      </w:r>
      <w:r w:rsidRPr="004E4088">
        <w:rPr>
          <w:rFonts w:ascii="Times New Roman" w:hAnsi="Times New Roman" w:cs="Times New Roman"/>
          <w:sz w:val="28"/>
          <w:szCs w:val="28"/>
        </w:rPr>
        <w:t xml:space="preserve">dərc etməyə daha çox meyillidirlər. Heç bir əlaqə tapmayan tədqiqatlar isə çox vaxt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maraqsız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</w:t>
      </w:r>
      <w:r w:rsidR="00D03AF3" w:rsidRPr="004E4088">
        <w:rPr>
          <w:rFonts w:ascii="Times New Roman" w:hAnsi="Times New Roman" w:cs="Times New Roman"/>
          <w:sz w:val="28"/>
          <w:szCs w:val="28"/>
        </w:rPr>
        <w:t>sayılaraq</w:t>
      </w:r>
      <w:r w:rsidRPr="004E4088">
        <w:rPr>
          <w:rFonts w:ascii="Times New Roman" w:hAnsi="Times New Roman" w:cs="Times New Roman"/>
          <w:sz w:val="28"/>
          <w:szCs w:val="28"/>
        </w:rPr>
        <w:t xml:space="preserve"> arxivlərdə qalır.</w:t>
      </w:r>
    </w:p>
    <w:p w14:paraId="6DC95ED6" w14:textId="216B40C0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Bundan əlavə, o,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tədqiqatçının sərbəstlik dərəcəsi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problemini qabardırdı. Tədqiqatçılar bəzən arzu olunan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mənalı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nəticən</w:t>
      </w:r>
      <w:r w:rsidR="00B65823" w:rsidRPr="004E4088">
        <w:rPr>
          <w:rFonts w:ascii="Times New Roman" w:hAnsi="Times New Roman" w:cs="Times New Roman"/>
          <w:sz w:val="28"/>
          <w:szCs w:val="28"/>
        </w:rPr>
        <w:t>i</w:t>
      </w:r>
      <w:r w:rsidRPr="004E4088">
        <w:rPr>
          <w:rFonts w:ascii="Times New Roman" w:hAnsi="Times New Roman" w:cs="Times New Roman"/>
          <w:sz w:val="28"/>
          <w:szCs w:val="28"/>
        </w:rPr>
        <w:t xml:space="preserve"> almaq üçün məlumatları müxtəlif süzgəclərdən keçirir, yalnız müəyyən yaş qruplarını seçir və ya fərqli statistik metodlarla manipulyasiya edirlər. Ferqyusonun analizi süni şişirdilmiş nəticələri təmizləyərək oyunların real, minimal təsirini üzə çıxardı.</w:t>
      </w:r>
    </w:p>
    <w:p w14:paraId="2A43B47D" w14:textId="6B5BE4CD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Elmi </w:t>
      </w:r>
      <w:r w:rsidR="00B65823" w:rsidRPr="004E4088">
        <w:rPr>
          <w:rFonts w:ascii="Times New Roman" w:hAnsi="Times New Roman" w:cs="Times New Roman"/>
          <w:sz w:val="28"/>
          <w:szCs w:val="28"/>
        </w:rPr>
        <w:t>müzakirələrdə</w:t>
      </w:r>
      <w:r w:rsidRPr="004E4088">
        <w:rPr>
          <w:rFonts w:ascii="Times New Roman" w:hAnsi="Times New Roman" w:cs="Times New Roman"/>
          <w:sz w:val="28"/>
          <w:szCs w:val="28"/>
        </w:rPr>
        <w:t xml:space="preserve"> video</w:t>
      </w:r>
      <w:r w:rsidR="00CD5C9F" w:rsidRPr="004E4088">
        <w:rPr>
          <w:rFonts w:ascii="Times New Roman" w:hAnsi="Times New Roman" w:cs="Times New Roman"/>
          <w:sz w:val="28"/>
          <w:szCs w:val="28"/>
        </w:rPr>
        <w:t xml:space="preserve"> o</w:t>
      </w:r>
      <w:r w:rsidRPr="004E4088">
        <w:rPr>
          <w:rFonts w:ascii="Times New Roman" w:hAnsi="Times New Roman" w:cs="Times New Roman"/>
          <w:sz w:val="28"/>
          <w:szCs w:val="28"/>
        </w:rPr>
        <w:t>yunların təsiri iki böyük nəzəriyyə ətrafında qütbləşib:</w:t>
      </w:r>
    </w:p>
    <w:p w14:paraId="026FE4CC" w14:textId="1C98CA0C" w:rsidR="00FC35B7" w:rsidRPr="004E4088" w:rsidRDefault="00FC35B7" w:rsidP="009B61C6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lastRenderedPageBreak/>
        <w:t xml:space="preserve">Ümumi </w:t>
      </w:r>
      <w:r w:rsidR="00D03AF3" w:rsidRPr="004E4088">
        <w:rPr>
          <w:rFonts w:ascii="Times New Roman" w:hAnsi="Times New Roman" w:cs="Times New Roman"/>
          <w:sz w:val="28"/>
          <w:szCs w:val="28"/>
        </w:rPr>
        <w:t>a</w:t>
      </w:r>
      <w:r w:rsidRPr="004E4088">
        <w:rPr>
          <w:rFonts w:ascii="Times New Roman" w:hAnsi="Times New Roman" w:cs="Times New Roman"/>
          <w:sz w:val="28"/>
          <w:szCs w:val="28"/>
        </w:rPr>
        <w:t xml:space="preserve">qressiya </w:t>
      </w:r>
      <w:r w:rsidR="00D03AF3" w:rsidRPr="004E4088">
        <w:rPr>
          <w:rFonts w:ascii="Times New Roman" w:hAnsi="Times New Roman" w:cs="Times New Roman"/>
          <w:sz w:val="28"/>
          <w:szCs w:val="28"/>
        </w:rPr>
        <w:t>m</w:t>
      </w:r>
      <w:r w:rsidRPr="004E4088">
        <w:rPr>
          <w:rFonts w:ascii="Times New Roman" w:hAnsi="Times New Roman" w:cs="Times New Roman"/>
          <w:sz w:val="28"/>
          <w:szCs w:val="28"/>
        </w:rPr>
        <w:t xml:space="preserve">odeli (General </w:t>
      </w:r>
      <w:r w:rsidR="00980ED6">
        <w:rPr>
          <w:rFonts w:ascii="Times New Roman" w:hAnsi="Times New Roman" w:cs="Times New Roman"/>
          <w:sz w:val="28"/>
          <w:szCs w:val="28"/>
        </w:rPr>
        <w:t>A</w:t>
      </w:r>
      <w:r w:rsidRPr="004E4088">
        <w:rPr>
          <w:rFonts w:ascii="Times New Roman" w:hAnsi="Times New Roman" w:cs="Times New Roman"/>
          <w:sz w:val="28"/>
          <w:szCs w:val="28"/>
        </w:rPr>
        <w:t xml:space="preserve">ggression </w:t>
      </w:r>
      <w:r w:rsidR="00980ED6">
        <w:rPr>
          <w:rFonts w:ascii="Times New Roman" w:hAnsi="Times New Roman" w:cs="Times New Roman"/>
          <w:sz w:val="28"/>
          <w:szCs w:val="28"/>
        </w:rPr>
        <w:t>M</w:t>
      </w:r>
      <w:r w:rsidRPr="004E4088">
        <w:rPr>
          <w:rFonts w:ascii="Times New Roman" w:hAnsi="Times New Roman" w:cs="Times New Roman"/>
          <w:sz w:val="28"/>
          <w:szCs w:val="28"/>
        </w:rPr>
        <w:t>odel - GAM): Kreyq Anderson və Bred Buşman kimi alimlər</w:t>
      </w:r>
      <w:r w:rsidR="00143216" w:rsidRPr="004E4088">
        <w:rPr>
          <w:rFonts w:ascii="Times New Roman" w:hAnsi="Times New Roman" w:cs="Times New Roman"/>
          <w:sz w:val="28"/>
          <w:szCs w:val="28"/>
        </w:rPr>
        <w:t>in</w:t>
      </w:r>
      <w:r w:rsidRPr="004E4088">
        <w:rPr>
          <w:rFonts w:ascii="Times New Roman" w:hAnsi="Times New Roman" w:cs="Times New Roman"/>
          <w:sz w:val="28"/>
          <w:szCs w:val="28"/>
        </w:rPr>
        <w:t xml:space="preserve"> müdafiə </w:t>
      </w:r>
      <w:r w:rsidR="00143216" w:rsidRPr="004E4088">
        <w:rPr>
          <w:rFonts w:ascii="Times New Roman" w:hAnsi="Times New Roman" w:cs="Times New Roman"/>
          <w:sz w:val="28"/>
          <w:szCs w:val="28"/>
        </w:rPr>
        <w:t>etdiyi</w:t>
      </w:r>
      <w:r w:rsidRPr="004E4088">
        <w:rPr>
          <w:rFonts w:ascii="Times New Roman" w:hAnsi="Times New Roman" w:cs="Times New Roman"/>
          <w:sz w:val="28"/>
          <w:szCs w:val="28"/>
        </w:rPr>
        <w:t xml:space="preserve"> bu model iddia edir ki, zorakı oyunlar insanın beynindəki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aqressiya sxemlərini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aktivləşdirir və uzunmüddətli istifadə zamanı insanı zorakılığa qarşı həssaslaşdırır.</w:t>
      </w:r>
    </w:p>
    <w:p w14:paraId="19A9213B" w14:textId="4D118B03" w:rsidR="00FC35B7" w:rsidRPr="004E4088" w:rsidRDefault="00FC35B7" w:rsidP="009B61C6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Katalitik </w:t>
      </w:r>
      <w:r w:rsidR="00143216" w:rsidRPr="004E4088">
        <w:rPr>
          <w:rFonts w:ascii="Times New Roman" w:hAnsi="Times New Roman" w:cs="Times New Roman"/>
          <w:sz w:val="28"/>
          <w:szCs w:val="28"/>
        </w:rPr>
        <w:t>m</w:t>
      </w:r>
      <w:r w:rsidRPr="004E4088">
        <w:rPr>
          <w:rFonts w:ascii="Times New Roman" w:hAnsi="Times New Roman" w:cs="Times New Roman"/>
          <w:sz w:val="28"/>
          <w:szCs w:val="28"/>
        </w:rPr>
        <w:t xml:space="preserve">odel (Catalytic </w:t>
      </w:r>
      <w:r w:rsidR="00980ED6">
        <w:rPr>
          <w:rFonts w:ascii="Times New Roman" w:hAnsi="Times New Roman" w:cs="Times New Roman"/>
          <w:sz w:val="28"/>
          <w:szCs w:val="28"/>
        </w:rPr>
        <w:t>M</w:t>
      </w:r>
      <w:r w:rsidRPr="004E4088">
        <w:rPr>
          <w:rFonts w:ascii="Times New Roman" w:hAnsi="Times New Roman" w:cs="Times New Roman"/>
          <w:sz w:val="28"/>
          <w:szCs w:val="28"/>
        </w:rPr>
        <w:t>odel): Ferqyusonun tərəfdarı olduğu bu yanaşma isə bildirir ki, aqressiya</w:t>
      </w:r>
      <w:r w:rsidR="00143216" w:rsidRPr="004E4088">
        <w:rPr>
          <w:rFonts w:ascii="Times New Roman" w:hAnsi="Times New Roman" w:cs="Times New Roman"/>
          <w:sz w:val="28"/>
          <w:szCs w:val="28"/>
        </w:rPr>
        <w:t>nı</w:t>
      </w:r>
      <w:r w:rsidRPr="004E4088">
        <w:rPr>
          <w:rFonts w:ascii="Times New Roman" w:hAnsi="Times New Roman" w:cs="Times New Roman"/>
          <w:sz w:val="28"/>
          <w:szCs w:val="28"/>
        </w:rPr>
        <w:t xml:space="preserve"> genetik meyillilik və ailə mühiti formalaş</w:t>
      </w:r>
      <w:r w:rsidR="00143216" w:rsidRPr="004E4088">
        <w:rPr>
          <w:rFonts w:ascii="Times New Roman" w:hAnsi="Times New Roman" w:cs="Times New Roman"/>
          <w:sz w:val="28"/>
          <w:szCs w:val="28"/>
        </w:rPr>
        <w:t>dır</w:t>
      </w:r>
      <w:r w:rsidRPr="004E4088">
        <w:rPr>
          <w:rFonts w:ascii="Times New Roman" w:hAnsi="Times New Roman" w:cs="Times New Roman"/>
          <w:sz w:val="28"/>
          <w:szCs w:val="28"/>
        </w:rPr>
        <w:t xml:space="preserve">ır. </w:t>
      </w:r>
      <w:r w:rsidRPr="008F01B2">
        <w:rPr>
          <w:rFonts w:ascii="Times New Roman" w:hAnsi="Times New Roman" w:cs="Times New Roman"/>
          <w:sz w:val="28"/>
          <w:szCs w:val="28"/>
        </w:rPr>
        <w:t>Vide</w:t>
      </w:r>
      <w:r w:rsidR="008F01B2" w:rsidRPr="008F01B2">
        <w:rPr>
          <w:rFonts w:ascii="Times New Roman" w:hAnsi="Times New Roman" w:cs="Times New Roman"/>
          <w:sz w:val="28"/>
          <w:szCs w:val="28"/>
        </w:rPr>
        <w:t xml:space="preserve">o </w:t>
      </w:r>
      <w:r w:rsidRPr="008F01B2">
        <w:rPr>
          <w:rFonts w:ascii="Times New Roman" w:hAnsi="Times New Roman" w:cs="Times New Roman"/>
          <w:sz w:val="28"/>
          <w:szCs w:val="28"/>
        </w:rPr>
        <w:t>oyunlar</w:t>
      </w:r>
      <w:r w:rsidRPr="004E4088">
        <w:rPr>
          <w:rFonts w:ascii="Times New Roman" w:hAnsi="Times New Roman" w:cs="Times New Roman"/>
          <w:sz w:val="28"/>
          <w:szCs w:val="28"/>
        </w:rPr>
        <w:t xml:space="preserve"> yalnız mövcud olan bir temperamenti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="009B61C6">
        <w:rPr>
          <w:rFonts w:ascii="Times New Roman" w:hAnsi="Times New Roman" w:cs="Times New Roman"/>
          <w:sz w:val="28"/>
          <w:szCs w:val="28"/>
        </w:rPr>
        <w:t>stimullaşdıra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bilər, lakin sıfırdan aqressiya yaratmır.</w:t>
      </w:r>
    </w:p>
    <w:p w14:paraId="086C93FB" w14:textId="6B72140D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>Ferqyuson vurğulayır ki, GAM tərəfdarları laboratoriya şəraitində alınan kiçik və qısamüddətli reaksiyaları (məsələn, oyundan dərhal sonra səs</w:t>
      </w:r>
      <w:r w:rsidR="00143216" w:rsidRPr="004E4088">
        <w:rPr>
          <w:rFonts w:ascii="Times New Roman" w:hAnsi="Times New Roman" w:cs="Times New Roman"/>
          <w:sz w:val="28"/>
          <w:szCs w:val="28"/>
        </w:rPr>
        <w:t>-</w:t>
      </w:r>
      <w:r w:rsidRPr="004E4088">
        <w:rPr>
          <w:rFonts w:ascii="Times New Roman" w:hAnsi="Times New Roman" w:cs="Times New Roman"/>
          <w:sz w:val="28"/>
          <w:szCs w:val="28"/>
        </w:rPr>
        <w:t>küy salmaq) real dünyadakı cinayət davranışı ilə səhv salırlar.</w:t>
      </w:r>
    </w:p>
    <w:p w14:paraId="64F45882" w14:textId="03A68C17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>Əgər video</w:t>
      </w:r>
      <w:r w:rsidR="00CD5C9F" w:rsidRPr="004E4088">
        <w:rPr>
          <w:rFonts w:ascii="Times New Roman" w:hAnsi="Times New Roman" w:cs="Times New Roman"/>
          <w:sz w:val="28"/>
          <w:szCs w:val="28"/>
        </w:rPr>
        <w:t xml:space="preserve"> o</w:t>
      </w:r>
      <w:r w:rsidRPr="004E4088">
        <w:rPr>
          <w:rFonts w:ascii="Times New Roman" w:hAnsi="Times New Roman" w:cs="Times New Roman"/>
          <w:sz w:val="28"/>
          <w:szCs w:val="28"/>
        </w:rPr>
        <w:t>yunlar aqressiyanın sə</w:t>
      </w:r>
      <w:r w:rsidR="00BF1C1A" w:rsidRPr="004E4088">
        <w:rPr>
          <w:rFonts w:ascii="Times New Roman" w:hAnsi="Times New Roman" w:cs="Times New Roman"/>
          <w:sz w:val="28"/>
          <w:szCs w:val="28"/>
        </w:rPr>
        <w:t>b</w:t>
      </w:r>
      <w:r w:rsidRPr="004E4088">
        <w:rPr>
          <w:rFonts w:ascii="Times New Roman" w:hAnsi="Times New Roman" w:cs="Times New Roman"/>
          <w:sz w:val="28"/>
          <w:szCs w:val="28"/>
        </w:rPr>
        <w:t>əbi deyilsə, onda səbəb nədir? Ferqyusonun tədqiqatı diqqəti oyun konsollarından uşağın yaşadığı real mühitə yönəldir:</w:t>
      </w:r>
    </w:p>
    <w:p w14:paraId="0CF4583C" w14:textId="0CC86767" w:rsidR="00FC35B7" w:rsidRPr="004E4088" w:rsidRDefault="00FC35B7" w:rsidP="009B61C6">
      <w:pPr>
        <w:numPr>
          <w:ilvl w:val="0"/>
          <w:numId w:val="3"/>
        </w:numPr>
        <w:tabs>
          <w:tab w:val="clear" w:pos="720"/>
          <w:tab w:val="num" w:pos="0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Ailə </w:t>
      </w:r>
      <w:r w:rsidR="003302A4" w:rsidRPr="004E4088">
        <w:rPr>
          <w:rFonts w:ascii="Times New Roman" w:hAnsi="Times New Roman" w:cs="Times New Roman"/>
          <w:sz w:val="28"/>
          <w:szCs w:val="28"/>
        </w:rPr>
        <w:t>z</w:t>
      </w:r>
      <w:r w:rsidRPr="004E4088">
        <w:rPr>
          <w:rFonts w:ascii="Times New Roman" w:hAnsi="Times New Roman" w:cs="Times New Roman"/>
          <w:sz w:val="28"/>
          <w:szCs w:val="28"/>
        </w:rPr>
        <w:t>orakılığı</w:t>
      </w:r>
      <w:r w:rsidR="00980ED6">
        <w:rPr>
          <w:rFonts w:ascii="Times New Roman" w:hAnsi="Times New Roman" w:cs="Times New Roman"/>
          <w:sz w:val="28"/>
          <w:szCs w:val="28"/>
        </w:rPr>
        <w:t>.</w:t>
      </w:r>
      <w:r w:rsidRPr="004E4088">
        <w:rPr>
          <w:rFonts w:ascii="Times New Roman" w:hAnsi="Times New Roman" w:cs="Times New Roman"/>
          <w:sz w:val="28"/>
          <w:szCs w:val="28"/>
        </w:rPr>
        <w:t xml:space="preserve"> Evdə fiziki və ya emosional zorakılığa məruz qalan uşaqların aqressiv davranış nümayiş etdirmə ehtimalı video</w:t>
      </w:r>
      <w:r w:rsidR="003302A4" w:rsidRPr="004E4088">
        <w:rPr>
          <w:rFonts w:ascii="Times New Roman" w:hAnsi="Times New Roman" w:cs="Times New Roman"/>
          <w:sz w:val="28"/>
          <w:szCs w:val="28"/>
        </w:rPr>
        <w:t xml:space="preserve"> o</w:t>
      </w:r>
      <w:r w:rsidRPr="004E4088">
        <w:rPr>
          <w:rFonts w:ascii="Times New Roman" w:hAnsi="Times New Roman" w:cs="Times New Roman"/>
          <w:sz w:val="28"/>
          <w:szCs w:val="28"/>
        </w:rPr>
        <w:t>yun oynayanlardan qat-qat yüksəkdir.</w:t>
      </w:r>
    </w:p>
    <w:p w14:paraId="14E9A395" w14:textId="76A0E9D4" w:rsidR="00FC35B7" w:rsidRPr="004E4088" w:rsidRDefault="00FC35B7" w:rsidP="009B61C6">
      <w:pPr>
        <w:numPr>
          <w:ilvl w:val="0"/>
          <w:numId w:val="3"/>
        </w:numPr>
        <w:tabs>
          <w:tab w:val="clear" w:pos="720"/>
          <w:tab w:val="num" w:pos="0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Antisosial </w:t>
      </w:r>
      <w:r w:rsidR="003302A4" w:rsidRPr="004E4088">
        <w:rPr>
          <w:rFonts w:ascii="Times New Roman" w:hAnsi="Times New Roman" w:cs="Times New Roman"/>
          <w:sz w:val="28"/>
          <w:szCs w:val="28"/>
        </w:rPr>
        <w:t>ş</w:t>
      </w:r>
      <w:r w:rsidRPr="004E4088">
        <w:rPr>
          <w:rFonts w:ascii="Times New Roman" w:hAnsi="Times New Roman" w:cs="Times New Roman"/>
          <w:sz w:val="28"/>
          <w:szCs w:val="28"/>
        </w:rPr>
        <w:t>əxsiyyət</w:t>
      </w:r>
      <w:r w:rsidR="00980ED6">
        <w:rPr>
          <w:rFonts w:ascii="Times New Roman" w:hAnsi="Times New Roman" w:cs="Times New Roman"/>
          <w:sz w:val="28"/>
          <w:szCs w:val="28"/>
        </w:rPr>
        <w:t>.</w:t>
      </w:r>
      <w:r w:rsidRPr="004E4088">
        <w:rPr>
          <w:rFonts w:ascii="Times New Roman" w:hAnsi="Times New Roman" w:cs="Times New Roman"/>
          <w:sz w:val="28"/>
          <w:szCs w:val="28"/>
        </w:rPr>
        <w:t xml:space="preserve"> Genetik faktorlar və impulsivlik səviyyəsi davranış pozuntularında həlledici rol oynayır.</w:t>
      </w:r>
    </w:p>
    <w:p w14:paraId="62353DEE" w14:textId="350EC2DD" w:rsidR="00FC35B7" w:rsidRPr="004E4088" w:rsidRDefault="00FC35B7" w:rsidP="009B61C6">
      <w:pPr>
        <w:numPr>
          <w:ilvl w:val="0"/>
          <w:numId w:val="3"/>
        </w:numPr>
        <w:tabs>
          <w:tab w:val="clear" w:pos="720"/>
          <w:tab w:val="num" w:pos="0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Həmyaş </w:t>
      </w:r>
      <w:r w:rsidR="003302A4" w:rsidRPr="004E4088">
        <w:rPr>
          <w:rFonts w:ascii="Times New Roman" w:hAnsi="Times New Roman" w:cs="Times New Roman"/>
          <w:sz w:val="28"/>
          <w:szCs w:val="28"/>
        </w:rPr>
        <w:t>m</w:t>
      </w:r>
      <w:r w:rsidRPr="004E4088">
        <w:rPr>
          <w:rFonts w:ascii="Times New Roman" w:hAnsi="Times New Roman" w:cs="Times New Roman"/>
          <w:sz w:val="28"/>
          <w:szCs w:val="28"/>
        </w:rPr>
        <w:t>ühiti</w:t>
      </w:r>
      <w:r w:rsidR="00980ED6">
        <w:rPr>
          <w:rFonts w:ascii="Times New Roman" w:hAnsi="Times New Roman" w:cs="Times New Roman"/>
          <w:sz w:val="28"/>
          <w:szCs w:val="28"/>
        </w:rPr>
        <w:t>.</w:t>
      </w:r>
      <w:r w:rsidRPr="004E4088">
        <w:rPr>
          <w:rFonts w:ascii="Times New Roman" w:hAnsi="Times New Roman" w:cs="Times New Roman"/>
          <w:sz w:val="28"/>
          <w:szCs w:val="28"/>
        </w:rPr>
        <w:t xml:space="preserve"> Davranış pozuntusu olan dost qruplarına daxil olmaq ekrandakı hər hansı qəhr</w:t>
      </w:r>
      <w:r w:rsidR="00143216" w:rsidRPr="004E4088">
        <w:rPr>
          <w:rFonts w:ascii="Times New Roman" w:hAnsi="Times New Roman" w:cs="Times New Roman"/>
          <w:sz w:val="28"/>
          <w:szCs w:val="28"/>
        </w:rPr>
        <w:t>ə</w:t>
      </w:r>
      <w:r w:rsidRPr="004E4088">
        <w:rPr>
          <w:rFonts w:ascii="Times New Roman" w:hAnsi="Times New Roman" w:cs="Times New Roman"/>
          <w:sz w:val="28"/>
          <w:szCs w:val="28"/>
        </w:rPr>
        <w:t>mandan daha təsirlidir.</w:t>
      </w:r>
    </w:p>
    <w:p w14:paraId="1D066A8F" w14:textId="77777777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>Ferqyusonun skeptik yanaşması digər tədqiqatçıların oyunların faydalı tərəflərini araşdırmasına da yol açdı. Bu gün artıq bilirik ki:</w:t>
      </w:r>
    </w:p>
    <w:p w14:paraId="1A32BACE" w14:textId="677DF030" w:rsidR="00FC35B7" w:rsidRPr="004E4088" w:rsidRDefault="00FC35B7" w:rsidP="009B61C6">
      <w:pPr>
        <w:numPr>
          <w:ilvl w:val="0"/>
          <w:numId w:val="4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Strateji </w:t>
      </w:r>
      <w:r w:rsidR="003302A4" w:rsidRPr="004E4088">
        <w:rPr>
          <w:rFonts w:ascii="Times New Roman" w:hAnsi="Times New Roman" w:cs="Times New Roman"/>
          <w:sz w:val="28"/>
          <w:szCs w:val="28"/>
        </w:rPr>
        <w:t>o</w:t>
      </w:r>
      <w:r w:rsidRPr="004E4088">
        <w:rPr>
          <w:rFonts w:ascii="Times New Roman" w:hAnsi="Times New Roman" w:cs="Times New Roman"/>
          <w:sz w:val="28"/>
          <w:szCs w:val="28"/>
        </w:rPr>
        <w:t xml:space="preserve">yunlar (məs. StarCraft) </w:t>
      </w:r>
      <w:r w:rsidR="00980ED6">
        <w:rPr>
          <w:rFonts w:ascii="Times New Roman" w:hAnsi="Times New Roman" w:cs="Times New Roman"/>
          <w:sz w:val="28"/>
          <w:szCs w:val="28"/>
        </w:rPr>
        <w:t>k</w:t>
      </w:r>
      <w:r w:rsidRPr="004E4088">
        <w:rPr>
          <w:rFonts w:ascii="Times New Roman" w:hAnsi="Times New Roman" w:cs="Times New Roman"/>
          <w:sz w:val="28"/>
          <w:szCs w:val="28"/>
        </w:rPr>
        <w:t>oqnitiv çevikliyi və problem həll etmə</w:t>
      </w:r>
      <w:r w:rsidR="00980ED6">
        <w:rPr>
          <w:rFonts w:ascii="Times New Roman" w:hAnsi="Times New Roman" w:cs="Times New Roman"/>
          <w:sz w:val="28"/>
          <w:szCs w:val="28"/>
        </w:rPr>
        <w:t>k</w:t>
      </w:r>
      <w:r w:rsidRPr="004E4088">
        <w:rPr>
          <w:rFonts w:ascii="Times New Roman" w:hAnsi="Times New Roman" w:cs="Times New Roman"/>
          <w:sz w:val="28"/>
          <w:szCs w:val="28"/>
        </w:rPr>
        <w:t xml:space="preserve"> bacarığını artırır.</w:t>
      </w:r>
    </w:p>
    <w:p w14:paraId="273535EC" w14:textId="65744F35" w:rsidR="00FC35B7" w:rsidRPr="004E4088" w:rsidRDefault="00FC35B7" w:rsidP="009B61C6">
      <w:pPr>
        <w:numPr>
          <w:ilvl w:val="0"/>
          <w:numId w:val="4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Kooperativ </w:t>
      </w:r>
      <w:r w:rsidR="00143216" w:rsidRPr="004E4088">
        <w:rPr>
          <w:rFonts w:ascii="Times New Roman" w:hAnsi="Times New Roman" w:cs="Times New Roman"/>
          <w:sz w:val="28"/>
          <w:szCs w:val="28"/>
        </w:rPr>
        <w:t>o</w:t>
      </w:r>
      <w:r w:rsidRPr="004E4088">
        <w:rPr>
          <w:rFonts w:ascii="Times New Roman" w:hAnsi="Times New Roman" w:cs="Times New Roman"/>
          <w:sz w:val="28"/>
          <w:szCs w:val="28"/>
        </w:rPr>
        <w:t>yunlar (məs. Minecraft</w:t>
      </w:r>
      <w:r w:rsidRPr="00980ED6">
        <w:rPr>
          <w:rFonts w:ascii="Times New Roman" w:hAnsi="Times New Roman" w:cs="Times New Roman"/>
          <w:sz w:val="28"/>
          <w:szCs w:val="28"/>
        </w:rPr>
        <w:t xml:space="preserve">) </w:t>
      </w:r>
      <w:r w:rsidR="00980ED6">
        <w:rPr>
          <w:rFonts w:ascii="Times New Roman" w:hAnsi="Times New Roman" w:cs="Times New Roman"/>
          <w:sz w:val="28"/>
          <w:szCs w:val="28"/>
        </w:rPr>
        <w:t>k</w:t>
      </w:r>
      <w:r w:rsidRPr="004E4088">
        <w:rPr>
          <w:rFonts w:ascii="Times New Roman" w:hAnsi="Times New Roman" w:cs="Times New Roman"/>
          <w:sz w:val="28"/>
          <w:szCs w:val="28"/>
        </w:rPr>
        <w:t>omanda işi və sosial koordinasiyanı inkişaf etdirir.</w:t>
      </w:r>
    </w:p>
    <w:p w14:paraId="3F626458" w14:textId="3C9231EC" w:rsidR="00FC35B7" w:rsidRPr="004E4088" w:rsidRDefault="00FC35B7" w:rsidP="009B61C6">
      <w:pPr>
        <w:numPr>
          <w:ilvl w:val="0"/>
          <w:numId w:val="4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Təhsil </w:t>
      </w:r>
      <w:r w:rsidR="00763FFD" w:rsidRPr="004E4088">
        <w:rPr>
          <w:rFonts w:ascii="Times New Roman" w:hAnsi="Times New Roman" w:cs="Times New Roman"/>
          <w:sz w:val="28"/>
          <w:szCs w:val="28"/>
        </w:rPr>
        <w:t>o</w:t>
      </w:r>
      <w:r w:rsidRPr="004E4088">
        <w:rPr>
          <w:rFonts w:ascii="Times New Roman" w:hAnsi="Times New Roman" w:cs="Times New Roman"/>
          <w:sz w:val="28"/>
          <w:szCs w:val="28"/>
        </w:rPr>
        <w:t xml:space="preserve">yunları </w:t>
      </w:r>
      <w:r w:rsidR="00980ED6">
        <w:rPr>
          <w:rFonts w:ascii="Times New Roman" w:hAnsi="Times New Roman" w:cs="Times New Roman"/>
          <w:sz w:val="28"/>
          <w:szCs w:val="28"/>
        </w:rPr>
        <w:t>a</w:t>
      </w:r>
      <w:r w:rsidRPr="004E4088">
        <w:rPr>
          <w:rFonts w:ascii="Times New Roman" w:hAnsi="Times New Roman" w:cs="Times New Roman"/>
          <w:sz w:val="28"/>
          <w:szCs w:val="28"/>
        </w:rPr>
        <w:t>kademik göstəricilərə müsbət təsir göstərə bilər.</w:t>
      </w:r>
    </w:p>
    <w:p w14:paraId="3CB053FE" w14:textId="7669E2D6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Ferqyuson qeyd edirdi ki, oyunları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yaxşı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və ya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pis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kimi etiketləmək əvəzinə, onların hansı kontekstdə və hansı miqdarda oynanıldığına baxmaq lazımdır. Həddindən artıq oyun oynamaq aqressiyanın səbəbi deyil, daha çox mövcud olan depressiya və ya sosial təcrid</w:t>
      </w:r>
      <w:r w:rsidR="003302A4" w:rsidRPr="004E4088">
        <w:rPr>
          <w:rFonts w:ascii="Times New Roman" w:hAnsi="Times New Roman" w:cs="Times New Roman"/>
          <w:sz w:val="28"/>
          <w:szCs w:val="28"/>
        </w:rPr>
        <w:t xml:space="preserve">in </w:t>
      </w:r>
      <w:r w:rsidRPr="004E4088">
        <w:rPr>
          <w:rFonts w:ascii="Times New Roman" w:hAnsi="Times New Roman" w:cs="Times New Roman"/>
          <w:sz w:val="28"/>
          <w:szCs w:val="28"/>
        </w:rPr>
        <w:t>simptomudur.</w:t>
      </w:r>
    </w:p>
    <w:p w14:paraId="4BF8D7B9" w14:textId="22AB369D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>K</w:t>
      </w:r>
      <w:r w:rsidR="003302A4" w:rsidRPr="004E4088">
        <w:rPr>
          <w:rFonts w:ascii="Times New Roman" w:hAnsi="Times New Roman" w:cs="Times New Roman"/>
          <w:sz w:val="28"/>
          <w:szCs w:val="28"/>
        </w:rPr>
        <w:t>.</w:t>
      </w:r>
      <w:r w:rsidRPr="004E4088">
        <w:rPr>
          <w:rFonts w:ascii="Times New Roman" w:hAnsi="Times New Roman" w:cs="Times New Roman"/>
          <w:sz w:val="28"/>
          <w:szCs w:val="28"/>
        </w:rPr>
        <w:t>Ferqyusonun meta-analizi göstərdi ki, cəmiyyətdəki mürəkkəb sosial problemlərin (zorakılıq, cinayət, təhsildən yayınma) günahını sadəcə texnoloji yeniliklərin üzərinə atmaq elmi cəhətdən əsassızdır.</w:t>
      </w:r>
    </w:p>
    <w:p w14:paraId="2478BE15" w14:textId="5FAC9E3B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Bu tədqiqatdan çıxan əsas dərs budur: </w:t>
      </w:r>
      <w:r w:rsidR="00980ED6">
        <w:rPr>
          <w:rFonts w:ascii="Times New Roman" w:hAnsi="Times New Roman" w:cs="Times New Roman"/>
          <w:sz w:val="28"/>
          <w:szCs w:val="28"/>
        </w:rPr>
        <w:t>z</w:t>
      </w:r>
      <w:r w:rsidRPr="004E4088">
        <w:rPr>
          <w:rFonts w:ascii="Times New Roman" w:hAnsi="Times New Roman" w:cs="Times New Roman"/>
          <w:sz w:val="28"/>
          <w:szCs w:val="28"/>
        </w:rPr>
        <w:t>orakı uşaqların zorakı oyunlara meyil etməsi</w:t>
      </w:r>
      <w:r w:rsidR="001079BD">
        <w:rPr>
          <w:rFonts w:ascii="Times New Roman" w:hAnsi="Times New Roman" w:cs="Times New Roman"/>
          <w:sz w:val="28"/>
          <w:szCs w:val="28"/>
        </w:rPr>
        <w:t xml:space="preserve"> o demək deyil ki, onları</w:t>
      </w:r>
      <w:r w:rsidRPr="004E4088">
        <w:rPr>
          <w:rFonts w:ascii="Times New Roman" w:hAnsi="Times New Roman" w:cs="Times New Roman"/>
          <w:sz w:val="28"/>
          <w:szCs w:val="28"/>
        </w:rPr>
        <w:t xml:space="preserve"> oyunlar zorakı e</w:t>
      </w:r>
      <w:r w:rsidR="001079BD">
        <w:rPr>
          <w:rFonts w:ascii="Times New Roman" w:hAnsi="Times New Roman" w:cs="Times New Roman"/>
          <w:sz w:val="28"/>
          <w:szCs w:val="28"/>
        </w:rPr>
        <w:t>dir.</w:t>
      </w:r>
    </w:p>
    <w:p w14:paraId="56275412" w14:textId="4807548A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lastRenderedPageBreak/>
        <w:t xml:space="preserve">Mövzunun hərtərəfli işıqlandırılması üçün oyunların təkcə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zərərsiz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olmadığını, həm də </w:t>
      </w:r>
      <w:r w:rsidR="00980ED6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faydalı</w:t>
      </w:r>
      <w:r w:rsidR="00980ED6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olduğunu göstərən qaynaqlara baxmaq lazımdır.</w:t>
      </w:r>
    </w:p>
    <w:p w14:paraId="1A4E3551" w14:textId="5C430680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>Dafne Bavelier (Daphne Bavelier) kimi neyrobioloqların tədqiqatları göstərir ki, sürətli hərəkət oyunları bey</w:t>
      </w:r>
      <w:r w:rsidR="00980ED6">
        <w:rPr>
          <w:rFonts w:ascii="Times New Roman" w:hAnsi="Times New Roman" w:cs="Times New Roman"/>
          <w:sz w:val="28"/>
          <w:szCs w:val="28"/>
        </w:rPr>
        <w:t>i</w:t>
      </w:r>
      <w:r w:rsidRPr="004E4088">
        <w:rPr>
          <w:rFonts w:ascii="Times New Roman" w:hAnsi="Times New Roman" w:cs="Times New Roman"/>
          <w:sz w:val="28"/>
          <w:szCs w:val="28"/>
        </w:rPr>
        <w:t>nin diqqət və vizual məkan hissini inkişaf etdirir. Bu, gələcək mühəndislər, pilotlar və cərrahlar üçün kritik bacarıqlardır.</w:t>
      </w:r>
    </w:p>
    <w:p w14:paraId="12C9A75C" w14:textId="3B4DD25B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BMT-nin "Block by Block" layihəsi çərçivəsində gənclər öz şəhərlərini planlaşdırmaq üçün "Minecraft"dan istifadə edirlər. Bu, oyunların kollektiv problem həlletmə və şəhərsalma bacarıqlarını necə artırdığına dair </w:t>
      </w:r>
      <w:r w:rsidR="003302A4" w:rsidRPr="004E4088">
        <w:rPr>
          <w:rFonts w:ascii="Times New Roman" w:hAnsi="Times New Roman" w:cs="Times New Roman"/>
          <w:sz w:val="28"/>
          <w:szCs w:val="28"/>
        </w:rPr>
        <w:t>gözəl</w:t>
      </w:r>
      <w:r w:rsidRPr="004E4088">
        <w:rPr>
          <w:rFonts w:ascii="Times New Roman" w:hAnsi="Times New Roman" w:cs="Times New Roman"/>
          <w:sz w:val="28"/>
          <w:szCs w:val="28"/>
        </w:rPr>
        <w:t xml:space="preserve"> nümunədir.</w:t>
      </w:r>
    </w:p>
    <w:p w14:paraId="1D93002F" w14:textId="152C9FD3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>Oyunlar uşaqlar</w:t>
      </w:r>
      <w:r w:rsidR="003302A4" w:rsidRPr="004E4088">
        <w:rPr>
          <w:rFonts w:ascii="Times New Roman" w:hAnsi="Times New Roman" w:cs="Times New Roman"/>
          <w:sz w:val="28"/>
          <w:szCs w:val="28"/>
        </w:rPr>
        <w:t>ın</w:t>
      </w:r>
      <w:r w:rsidRPr="004E4088">
        <w:rPr>
          <w:rFonts w:ascii="Times New Roman" w:hAnsi="Times New Roman" w:cs="Times New Roman"/>
          <w:sz w:val="28"/>
          <w:szCs w:val="28"/>
        </w:rPr>
        <w:t xml:space="preserve"> çətin emosiyalarla (uğursuzluq, </w:t>
      </w:r>
      <w:r w:rsidRPr="004E5CA4">
        <w:rPr>
          <w:rFonts w:ascii="Times New Roman" w:hAnsi="Times New Roman" w:cs="Times New Roman"/>
          <w:sz w:val="28"/>
          <w:szCs w:val="28"/>
        </w:rPr>
        <w:t>stres</w:t>
      </w:r>
      <w:r w:rsidR="004E5CA4" w:rsidRPr="004E5CA4">
        <w:rPr>
          <w:rFonts w:ascii="Times New Roman" w:hAnsi="Times New Roman" w:cs="Times New Roman"/>
          <w:sz w:val="28"/>
          <w:szCs w:val="28"/>
        </w:rPr>
        <w:t>s</w:t>
      </w:r>
      <w:r w:rsidRPr="004E5CA4">
        <w:rPr>
          <w:rFonts w:ascii="Times New Roman" w:hAnsi="Times New Roman" w:cs="Times New Roman"/>
          <w:sz w:val="28"/>
          <w:szCs w:val="28"/>
        </w:rPr>
        <w:t>)</w:t>
      </w:r>
      <w:r w:rsidRPr="004E4088">
        <w:rPr>
          <w:rFonts w:ascii="Times New Roman" w:hAnsi="Times New Roman" w:cs="Times New Roman"/>
          <w:sz w:val="28"/>
          <w:szCs w:val="28"/>
        </w:rPr>
        <w:t xml:space="preserve"> mübarizə aparmaq üçün təhlükəsiz laboratoriya</w:t>
      </w:r>
      <w:r w:rsidR="003302A4" w:rsidRPr="004E4088">
        <w:rPr>
          <w:rFonts w:ascii="Times New Roman" w:hAnsi="Times New Roman" w:cs="Times New Roman"/>
          <w:sz w:val="28"/>
          <w:szCs w:val="28"/>
        </w:rPr>
        <w:t>ları</w:t>
      </w:r>
      <w:r w:rsidRPr="004E4088">
        <w:rPr>
          <w:rFonts w:ascii="Times New Roman" w:hAnsi="Times New Roman" w:cs="Times New Roman"/>
          <w:sz w:val="28"/>
          <w:szCs w:val="28"/>
        </w:rPr>
        <w:t xml:space="preserve">dır. "Game </w:t>
      </w:r>
      <w:r w:rsidR="00763FFD" w:rsidRPr="004E4088">
        <w:rPr>
          <w:rFonts w:ascii="Times New Roman" w:hAnsi="Times New Roman" w:cs="Times New Roman"/>
          <w:sz w:val="28"/>
          <w:szCs w:val="28"/>
        </w:rPr>
        <w:t>o</w:t>
      </w:r>
      <w:r w:rsidRPr="004E4088">
        <w:rPr>
          <w:rFonts w:ascii="Times New Roman" w:hAnsi="Times New Roman" w:cs="Times New Roman"/>
          <w:sz w:val="28"/>
          <w:szCs w:val="28"/>
        </w:rPr>
        <w:t>ver" yazısı uşağa səhvini anlamaq və yenidən cəhd etmək əzmi öyrədir.</w:t>
      </w:r>
    </w:p>
    <w:p w14:paraId="09AAD1AB" w14:textId="49D0B171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Hər bir texnologiya kimi, </w:t>
      </w:r>
      <w:r w:rsidRPr="008F01B2">
        <w:rPr>
          <w:rFonts w:ascii="Times New Roman" w:hAnsi="Times New Roman" w:cs="Times New Roman"/>
          <w:sz w:val="28"/>
          <w:szCs w:val="28"/>
        </w:rPr>
        <w:t>vide</w:t>
      </w:r>
      <w:r w:rsidR="008F01B2" w:rsidRPr="008F01B2">
        <w:rPr>
          <w:rFonts w:ascii="Times New Roman" w:hAnsi="Times New Roman" w:cs="Times New Roman"/>
          <w:sz w:val="28"/>
          <w:szCs w:val="28"/>
        </w:rPr>
        <w:t xml:space="preserve">o </w:t>
      </w:r>
      <w:r w:rsidRPr="008F01B2">
        <w:rPr>
          <w:rFonts w:ascii="Times New Roman" w:hAnsi="Times New Roman" w:cs="Times New Roman"/>
          <w:sz w:val="28"/>
          <w:szCs w:val="28"/>
        </w:rPr>
        <w:t>oyunların</w:t>
      </w:r>
      <w:r w:rsidRPr="004E4088">
        <w:rPr>
          <w:rFonts w:ascii="Times New Roman" w:hAnsi="Times New Roman" w:cs="Times New Roman"/>
          <w:sz w:val="28"/>
          <w:szCs w:val="28"/>
        </w:rPr>
        <w:t xml:space="preserve"> da sui-istifadə halları mövcuddur. Lakin burada problem oyunun məzmunu deyil, miqdarı və səbəbidir.</w:t>
      </w:r>
    </w:p>
    <w:p w14:paraId="60E72DD1" w14:textId="709CB306" w:rsidR="00FC35B7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 xml:space="preserve">Sosioloqlar </w:t>
      </w:r>
      <w:r w:rsidR="004E5CA4">
        <w:rPr>
          <w:rFonts w:ascii="Times New Roman" w:hAnsi="Times New Roman" w:cs="Times New Roman"/>
          <w:sz w:val="28"/>
          <w:szCs w:val="28"/>
        </w:rPr>
        <w:t>“</w:t>
      </w:r>
      <w:r w:rsidR="00763FFD" w:rsidRPr="004E4088">
        <w:rPr>
          <w:rFonts w:ascii="Times New Roman" w:hAnsi="Times New Roman" w:cs="Times New Roman"/>
          <w:sz w:val="28"/>
          <w:szCs w:val="28"/>
        </w:rPr>
        <w:t xml:space="preserve">mənəvi </w:t>
      </w:r>
      <w:r w:rsidR="004E5CA4">
        <w:rPr>
          <w:rFonts w:ascii="Times New Roman" w:hAnsi="Times New Roman" w:cs="Times New Roman"/>
          <w:sz w:val="28"/>
          <w:szCs w:val="28"/>
        </w:rPr>
        <w:t>pani</w:t>
      </w:r>
      <w:r w:rsidR="002E5682">
        <w:rPr>
          <w:rFonts w:ascii="Times New Roman" w:hAnsi="Times New Roman" w:cs="Times New Roman"/>
          <w:sz w:val="28"/>
          <w:szCs w:val="28"/>
        </w:rPr>
        <w:t>k</w:t>
      </w:r>
      <w:r w:rsidR="004E5CA4">
        <w:rPr>
          <w:rFonts w:ascii="Times New Roman" w:hAnsi="Times New Roman" w:cs="Times New Roman"/>
          <w:sz w:val="28"/>
          <w:szCs w:val="28"/>
        </w:rPr>
        <w:t>a”</w:t>
      </w:r>
      <w:r w:rsidR="00763FFD" w:rsidRPr="004E4088">
        <w:rPr>
          <w:rFonts w:ascii="Times New Roman" w:hAnsi="Times New Roman" w:cs="Times New Roman"/>
          <w:sz w:val="28"/>
          <w:szCs w:val="28"/>
        </w:rPr>
        <w:t xml:space="preserve"> </w:t>
      </w:r>
      <w:r w:rsidRPr="004E4088">
        <w:rPr>
          <w:rFonts w:ascii="Times New Roman" w:hAnsi="Times New Roman" w:cs="Times New Roman"/>
          <w:sz w:val="28"/>
          <w:szCs w:val="28"/>
        </w:rPr>
        <w:t xml:space="preserve">anlayışından istifadə edərək bildirirlər ki, cəmiyyətlər həll edə bilmədikləri dərin problemləri (məsələn, odlu silah əlçatanlığı, yoxsulluq, </w:t>
      </w:r>
      <w:r w:rsidR="00763FFD" w:rsidRPr="004E4088">
        <w:rPr>
          <w:rFonts w:ascii="Times New Roman" w:hAnsi="Times New Roman" w:cs="Times New Roman"/>
          <w:sz w:val="28"/>
          <w:szCs w:val="28"/>
        </w:rPr>
        <w:t xml:space="preserve">sosial ədalətsizlik, </w:t>
      </w:r>
      <w:r w:rsidRPr="004E4088">
        <w:rPr>
          <w:rFonts w:ascii="Times New Roman" w:hAnsi="Times New Roman" w:cs="Times New Roman"/>
          <w:sz w:val="28"/>
          <w:szCs w:val="28"/>
        </w:rPr>
        <w:t>ailə parçalanması) ört-basdır etmək üçün video</w:t>
      </w:r>
      <w:r w:rsidR="003302A4" w:rsidRPr="004E4088">
        <w:rPr>
          <w:rFonts w:ascii="Times New Roman" w:hAnsi="Times New Roman" w:cs="Times New Roman"/>
          <w:sz w:val="28"/>
          <w:szCs w:val="28"/>
        </w:rPr>
        <w:t xml:space="preserve"> o</w:t>
      </w:r>
      <w:r w:rsidRPr="004E4088">
        <w:rPr>
          <w:rFonts w:ascii="Times New Roman" w:hAnsi="Times New Roman" w:cs="Times New Roman"/>
          <w:sz w:val="28"/>
          <w:szCs w:val="28"/>
        </w:rPr>
        <w:t xml:space="preserve">yunları </w:t>
      </w:r>
      <w:r w:rsidR="004E5CA4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günah keçisi</w:t>
      </w:r>
      <w:r w:rsidR="004E5CA4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seçirlər. Ferqyuson da vurğulayır ki, ABŞ-d</w:t>
      </w:r>
      <w:r w:rsidR="004E4088">
        <w:rPr>
          <w:rFonts w:ascii="Times New Roman" w:hAnsi="Times New Roman" w:cs="Times New Roman"/>
          <w:sz w:val="28"/>
          <w:szCs w:val="28"/>
        </w:rPr>
        <w:t>ə</w:t>
      </w:r>
      <w:r w:rsidRPr="004E4088">
        <w:rPr>
          <w:rFonts w:ascii="Times New Roman" w:hAnsi="Times New Roman" w:cs="Times New Roman"/>
          <w:sz w:val="28"/>
          <w:szCs w:val="28"/>
        </w:rPr>
        <w:t xml:space="preserve"> </w:t>
      </w:r>
      <w:r w:rsidRPr="008F01B2">
        <w:rPr>
          <w:rFonts w:ascii="Times New Roman" w:hAnsi="Times New Roman" w:cs="Times New Roman"/>
          <w:sz w:val="28"/>
          <w:szCs w:val="28"/>
        </w:rPr>
        <w:t>vide</w:t>
      </w:r>
      <w:r w:rsidR="008F01B2" w:rsidRPr="008F01B2">
        <w:rPr>
          <w:rFonts w:ascii="Times New Roman" w:hAnsi="Times New Roman" w:cs="Times New Roman"/>
          <w:sz w:val="28"/>
          <w:szCs w:val="28"/>
        </w:rPr>
        <w:t xml:space="preserve">o </w:t>
      </w:r>
      <w:r w:rsidRPr="008F01B2">
        <w:rPr>
          <w:rFonts w:ascii="Times New Roman" w:hAnsi="Times New Roman" w:cs="Times New Roman"/>
          <w:sz w:val="28"/>
          <w:szCs w:val="28"/>
        </w:rPr>
        <w:t>oyun</w:t>
      </w:r>
      <w:r w:rsidRPr="004E4088">
        <w:rPr>
          <w:rFonts w:ascii="Times New Roman" w:hAnsi="Times New Roman" w:cs="Times New Roman"/>
          <w:sz w:val="28"/>
          <w:szCs w:val="28"/>
        </w:rPr>
        <w:t xml:space="preserve"> istehlakı artdıqca, gənclər arasında cinayət nisbəti son 20 ildə kəskin şəkildə azalıb. Əgər oyunlar zorakılığa səbəb olsaydı, statistika tam əksini göstərməli idi.</w:t>
      </w:r>
      <w:r w:rsidR="0043010B" w:rsidRPr="004E4088">
        <w:rPr>
          <w:rFonts w:ascii="Times New Roman" w:hAnsi="Times New Roman" w:cs="Times New Roman"/>
          <w:sz w:val="28"/>
          <w:szCs w:val="28"/>
        </w:rPr>
        <w:t xml:space="preserve"> Yaponiya və Cənubi Koreya kimi nəhəng video oyun bazarına malik ölkələrdə də uşaq və yeniyetmələr arasında cinayətkarlıq statistikası çox aşağıdır.</w:t>
      </w:r>
    </w:p>
    <w:p w14:paraId="60BC97A6" w14:textId="6F508756" w:rsidR="007265AA" w:rsidRPr="004E4088" w:rsidRDefault="00FC35B7" w:rsidP="009B61C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4088">
        <w:rPr>
          <w:rFonts w:ascii="Times New Roman" w:hAnsi="Times New Roman" w:cs="Times New Roman"/>
          <w:sz w:val="28"/>
          <w:szCs w:val="28"/>
        </w:rPr>
        <w:t>Ferqyusonun meta-analizi deyir</w:t>
      </w:r>
      <w:r w:rsidR="0043010B" w:rsidRPr="004E4088">
        <w:rPr>
          <w:rFonts w:ascii="Times New Roman" w:hAnsi="Times New Roman" w:cs="Times New Roman"/>
          <w:sz w:val="28"/>
          <w:szCs w:val="28"/>
        </w:rPr>
        <w:t xml:space="preserve"> ki, r</w:t>
      </w:r>
      <w:r w:rsidRPr="004E4088">
        <w:rPr>
          <w:rFonts w:ascii="Times New Roman" w:hAnsi="Times New Roman" w:cs="Times New Roman"/>
          <w:sz w:val="28"/>
          <w:szCs w:val="28"/>
        </w:rPr>
        <w:t xml:space="preserve">əqəmsal dünyadakı </w:t>
      </w:r>
      <w:r w:rsidR="004E5CA4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Angry Birds</w:t>
      </w:r>
      <w:r w:rsidR="004E5CA4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 (</w:t>
      </w:r>
      <w:r w:rsidR="00A52022" w:rsidRPr="004E4088">
        <w:rPr>
          <w:rFonts w:ascii="Times New Roman" w:hAnsi="Times New Roman" w:cs="Times New Roman"/>
          <w:sz w:val="28"/>
          <w:szCs w:val="28"/>
        </w:rPr>
        <w:t>“</w:t>
      </w:r>
      <w:r w:rsidRPr="004E4088">
        <w:rPr>
          <w:rFonts w:ascii="Times New Roman" w:hAnsi="Times New Roman" w:cs="Times New Roman"/>
          <w:sz w:val="28"/>
          <w:szCs w:val="28"/>
        </w:rPr>
        <w:t>Əsəbi quşlar</w:t>
      </w:r>
      <w:r w:rsidR="00A52022" w:rsidRPr="004E4088">
        <w:rPr>
          <w:rFonts w:ascii="Times New Roman" w:hAnsi="Times New Roman" w:cs="Times New Roman"/>
          <w:sz w:val="28"/>
          <w:szCs w:val="28"/>
        </w:rPr>
        <w:t>”</w:t>
      </w:r>
      <w:r w:rsidRPr="004E4088">
        <w:rPr>
          <w:rFonts w:ascii="Times New Roman" w:hAnsi="Times New Roman" w:cs="Times New Roman"/>
          <w:sz w:val="28"/>
          <w:szCs w:val="28"/>
        </w:rPr>
        <w:t xml:space="preserve">) real həyatda </w:t>
      </w:r>
      <w:r w:rsidR="00A52022" w:rsidRPr="004E4088">
        <w:rPr>
          <w:rFonts w:ascii="Times New Roman" w:hAnsi="Times New Roman" w:cs="Times New Roman"/>
          <w:sz w:val="28"/>
          <w:szCs w:val="28"/>
        </w:rPr>
        <w:t>ə</w:t>
      </w:r>
      <w:r w:rsidRPr="004E4088">
        <w:rPr>
          <w:rFonts w:ascii="Times New Roman" w:hAnsi="Times New Roman" w:cs="Times New Roman"/>
          <w:sz w:val="28"/>
          <w:szCs w:val="28"/>
        </w:rPr>
        <w:t>səbi uşaqlar yaratmır. Uşaqların aqressiyası piksellərin deyil, həyatın süzgəcindən keçərək formalaşır.</w:t>
      </w:r>
    </w:p>
    <w:sectPr w:rsidR="007265AA" w:rsidRPr="004E4088" w:rsidSect="004E4088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D1A7C"/>
    <w:multiLevelType w:val="multilevel"/>
    <w:tmpl w:val="9B78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394174"/>
    <w:multiLevelType w:val="multilevel"/>
    <w:tmpl w:val="9BC2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54566F"/>
    <w:multiLevelType w:val="multilevel"/>
    <w:tmpl w:val="3E221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A268E1"/>
    <w:multiLevelType w:val="multilevel"/>
    <w:tmpl w:val="7B54B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C751A8"/>
    <w:multiLevelType w:val="multilevel"/>
    <w:tmpl w:val="BFA6F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5F7788"/>
    <w:multiLevelType w:val="multilevel"/>
    <w:tmpl w:val="F72863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B82D9D"/>
    <w:multiLevelType w:val="multilevel"/>
    <w:tmpl w:val="25AEE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5B7"/>
    <w:rsid w:val="001079BD"/>
    <w:rsid w:val="00140DDE"/>
    <w:rsid w:val="00143216"/>
    <w:rsid w:val="00147C09"/>
    <w:rsid w:val="002E5682"/>
    <w:rsid w:val="003302A4"/>
    <w:rsid w:val="0043010B"/>
    <w:rsid w:val="004A4D7E"/>
    <w:rsid w:val="004E4088"/>
    <w:rsid w:val="004E5CA4"/>
    <w:rsid w:val="007265AA"/>
    <w:rsid w:val="00742EB9"/>
    <w:rsid w:val="007444D0"/>
    <w:rsid w:val="00763FFD"/>
    <w:rsid w:val="00825548"/>
    <w:rsid w:val="008F01B2"/>
    <w:rsid w:val="00980ED6"/>
    <w:rsid w:val="009B61C6"/>
    <w:rsid w:val="00A52022"/>
    <w:rsid w:val="00B65823"/>
    <w:rsid w:val="00B9660B"/>
    <w:rsid w:val="00BF1C1A"/>
    <w:rsid w:val="00CD5C9F"/>
    <w:rsid w:val="00D03AF3"/>
    <w:rsid w:val="00DA1FE7"/>
    <w:rsid w:val="00E67D88"/>
    <w:rsid w:val="00F37DEE"/>
    <w:rsid w:val="00FC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A1DB1"/>
  <w15:chartTrackingRefBased/>
  <w15:docId w15:val="{E7D6F4E7-5401-4D58-A16A-5C7181A96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5B7"/>
  </w:style>
  <w:style w:type="paragraph" w:styleId="Heading1">
    <w:name w:val="heading 1"/>
    <w:basedOn w:val="Normal"/>
    <w:next w:val="Normal"/>
    <w:link w:val="Heading1Char"/>
    <w:uiPriority w:val="9"/>
    <w:qFormat/>
    <w:rsid w:val="00FC35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5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5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5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5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5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5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5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5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5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5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5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5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5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5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5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5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5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5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35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5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35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5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35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5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35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5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5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5B7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9B61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4479C7-9A91-42A8-80AF-A6251C589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1001</Words>
  <Characters>5710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4</cp:revision>
  <dcterms:created xsi:type="dcterms:W3CDTF">2026-04-28T06:47:00Z</dcterms:created>
  <dcterms:modified xsi:type="dcterms:W3CDTF">2026-04-28T07:24:00Z</dcterms:modified>
</cp:coreProperties>
</file>