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311BA" w14:textId="77777777" w:rsidR="00CC2CA3" w:rsidRDefault="00424685" w:rsidP="00CC2CA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EMPATİYA DƏRSLƏRİ</w:t>
      </w:r>
    </w:p>
    <w:p w14:paraId="636221B9" w14:textId="6EAEAE56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Empatiya </w:t>
      </w:r>
      <w:r w:rsidR="008E5884" w:rsidRPr="00C27259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yəni başqa insanların duyğu və düşüncələrinə </w:t>
      </w:r>
      <w:r w:rsidR="00755DF1" w:rsidRPr="00C27259">
        <w:rPr>
          <w:rFonts w:ascii="Times New Roman" w:hAnsi="Times New Roman" w:cs="Times New Roman"/>
          <w:sz w:val="28"/>
          <w:szCs w:val="28"/>
          <w:lang w:val="az-Latn-AZ"/>
        </w:rPr>
        <w:t>hörmətlə yanaşmaq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, onları </w:t>
      </w:r>
      <w:r w:rsidR="00DE1C22" w:rsidRPr="00C27259">
        <w:rPr>
          <w:rFonts w:ascii="Times New Roman" w:hAnsi="Times New Roman" w:cs="Times New Roman"/>
          <w:sz w:val="28"/>
          <w:szCs w:val="28"/>
          <w:lang w:val="az-Latn-AZ"/>
        </w:rPr>
        <w:t>anlamağa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çalışmaq </w:t>
      </w:r>
      <w:r w:rsidR="008E5884" w:rsidRPr="00C27259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müasir dövrdə həm psixoloji, həm də sosial baxımdan çox vacib bir bacarıq hesab edilir. 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>S</w:t>
      </w:r>
      <w:r w:rsidR="00424685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ürətlə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dəyiş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>ən d</w:t>
      </w:r>
      <w:r w:rsidR="00424685" w:rsidRPr="00C27259">
        <w:rPr>
          <w:rFonts w:ascii="Times New Roman" w:hAnsi="Times New Roman" w:cs="Times New Roman"/>
          <w:sz w:val="28"/>
          <w:szCs w:val="28"/>
          <w:lang w:val="az-Latn-AZ"/>
        </w:rPr>
        <w:t>ünya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insanlar arasında əlaqələr çoxşaxəlidir və </w:t>
      </w:r>
      <w:r w:rsidRPr="00B64223">
        <w:rPr>
          <w:rFonts w:ascii="Times New Roman" w:hAnsi="Times New Roman" w:cs="Times New Roman"/>
          <w:sz w:val="28"/>
          <w:szCs w:val="28"/>
          <w:lang w:val="az-Latn-AZ"/>
        </w:rPr>
        <w:t>qarşılıqlı anlaşma</w:t>
      </w:r>
      <w:r w:rsidR="00C27259" w:rsidRPr="00B64223">
        <w:rPr>
          <w:rFonts w:ascii="Times New Roman" w:hAnsi="Times New Roman" w:cs="Times New Roman"/>
          <w:sz w:val="28"/>
          <w:szCs w:val="28"/>
          <w:lang w:val="az-Latn-AZ"/>
        </w:rPr>
        <w:t>q</w:t>
      </w:r>
      <w:r w:rsidRPr="00B64223">
        <w:rPr>
          <w:rFonts w:ascii="Times New Roman" w:hAnsi="Times New Roman" w:cs="Times New Roman"/>
          <w:sz w:val="28"/>
          <w:szCs w:val="28"/>
          <w:lang w:val="az-Latn-AZ"/>
        </w:rPr>
        <w:t>, qərar vermə</w:t>
      </w:r>
      <w:r w:rsidR="00C27259" w:rsidRPr="00B64223">
        <w:rPr>
          <w:rFonts w:ascii="Times New Roman" w:hAnsi="Times New Roman" w:cs="Times New Roman"/>
          <w:sz w:val="28"/>
          <w:szCs w:val="28"/>
          <w:lang w:val="az-Latn-AZ"/>
        </w:rPr>
        <w:t>k</w:t>
      </w:r>
      <w:r w:rsidRPr="00B64223">
        <w:rPr>
          <w:rFonts w:ascii="Times New Roman" w:hAnsi="Times New Roman" w:cs="Times New Roman"/>
          <w:sz w:val="28"/>
          <w:szCs w:val="28"/>
          <w:lang w:val="az-Latn-AZ"/>
        </w:rPr>
        <w:t>, əməkdaşlıq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B64223">
        <w:rPr>
          <w:rFonts w:ascii="Times New Roman" w:hAnsi="Times New Roman" w:cs="Times New Roman"/>
          <w:sz w:val="28"/>
          <w:szCs w:val="28"/>
          <w:lang w:val="az-Latn-AZ"/>
        </w:rPr>
        <w:t xml:space="preserve">etmək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qabiliyyəti əvvəlkindən daha çox tələb olunur. Bu baxımdan empatiyanın uşaq və gənc yaşdan sistemli şəkildə öyrədilməsi ideyası dünyada müxtəlif təhsil sistemlərində müzakirə olunur.</w:t>
      </w:r>
    </w:p>
    <w:p w14:paraId="46B4ABFF" w14:textId="66DFE574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Danimarka isə </w:t>
      </w:r>
      <w:r w:rsidR="00424685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empatiya dərslərini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məktəb proqramın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 xml:space="preserve">a daxil etməklə </w:t>
      </w:r>
      <w:r w:rsidR="00424685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bu ideyanı uzun illərdir 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 xml:space="preserve">təcrübədə </w:t>
      </w:r>
      <w:r w:rsidR="00424685" w:rsidRPr="00C27259">
        <w:rPr>
          <w:rFonts w:ascii="Times New Roman" w:hAnsi="Times New Roman" w:cs="Times New Roman"/>
          <w:sz w:val="28"/>
          <w:szCs w:val="28"/>
          <w:lang w:val="az-Latn-AZ"/>
        </w:rPr>
        <w:t>həyata keçirir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>.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Bu konsepsiya daha çox 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Klassens tid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(sinif vaxtı) adı ilə tanınır və 6 yaşdan 16 yaşadək bütün şagirdlər üçün həftədə bir saat tə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tbiq olunur.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</w:p>
    <w:p w14:paraId="1C372942" w14:textId="1FF4FB18" w:rsidR="00C45D78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Empatiya dərsləri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Danimarka məktəblərin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in proqramına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424685" w:rsidRPr="00C27259">
        <w:rPr>
          <w:rFonts w:ascii="Times New Roman" w:hAnsi="Times New Roman" w:cs="Times New Roman"/>
          <w:sz w:val="28"/>
          <w:szCs w:val="28"/>
          <w:lang w:val="az-Latn-AZ"/>
        </w:rPr>
        <w:t>1993-c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>ü</w:t>
      </w:r>
      <w:r w:rsidR="00424685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ildən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daxil edil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ib.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“Klassens tid” rəsmi fənn</w:t>
      </w:r>
      <w:r w:rsidR="00C27259">
        <w:rPr>
          <w:rFonts w:ascii="Times New Roman" w:hAnsi="Times New Roman" w:cs="Times New Roman"/>
          <w:sz w:val="28"/>
          <w:szCs w:val="28"/>
          <w:lang w:val="az-Latn-AZ"/>
        </w:rPr>
        <w:t xml:space="preserve">,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yəni riyaziyyat, dil və ya 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təbiət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elm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ləri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kimi 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fənn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kateqoriyasına daxil edilməsə də</w:t>
      </w:r>
      <w:r w:rsidR="00C27259">
        <w:rPr>
          <w:rFonts w:ascii="Times New Roman" w:hAnsi="Times New Roman" w:cs="Times New Roman"/>
          <w:sz w:val="28"/>
          <w:szCs w:val="28"/>
          <w:lang w:val="az-Latn-AZ"/>
        </w:rPr>
        <w:t xml:space="preserve">,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məktəb proqramın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yer alır və icrası məcburidir. Bu 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dərs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Danimarkanın təhsil sistemində 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şagirdin rifahı</w:t>
      </w:r>
      <w:r w:rsidR="00E77AD0" w:rsidRPr="00C27259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konsepsiyasını ön plana qoyur.</w:t>
      </w:r>
      <w:r w:rsid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C45D78" w:rsidRPr="00C27259">
        <w:rPr>
          <w:rFonts w:ascii="Times New Roman" w:hAnsi="Times New Roman" w:cs="Times New Roman"/>
          <w:sz w:val="28"/>
          <w:szCs w:val="28"/>
          <w:lang w:val="az-Latn-AZ"/>
        </w:rPr>
        <w:t>Dərsin əsas məqsədləri aşağıdakı kimi qruplaşdırılıb:</w:t>
      </w:r>
    </w:p>
    <w:p w14:paraId="0B3697BB" w14:textId="77777777" w:rsidR="0051677A" w:rsidRPr="00C27259" w:rsidRDefault="00C45D78" w:rsidP="00CC2CA3">
      <w:pPr>
        <w:pStyle w:val="ListParagraph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Emosional bacarıqların inkişafı</w:t>
      </w:r>
    </w:p>
    <w:p w14:paraId="486790BD" w14:textId="77777777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U</w:t>
      </w:r>
      <w:r w:rsidR="00C45D78" w:rsidRPr="00C27259">
        <w:rPr>
          <w:rFonts w:ascii="Times New Roman" w:hAnsi="Times New Roman" w:cs="Times New Roman"/>
          <w:sz w:val="28"/>
          <w:szCs w:val="28"/>
          <w:lang w:val="az-Latn-AZ"/>
        </w:rPr>
        <w:t>şaqlar duyğularını müəyyənləşdirməyi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, ifadə </w:t>
      </w:r>
      <w:r w:rsidR="00C45D78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və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idarə etməyi</w:t>
      </w:r>
      <w:r w:rsidR="00C45D78" w:rsidRPr="00C27259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başqalarının </w:t>
      </w:r>
      <w:r w:rsidR="00C45D78" w:rsidRPr="00C27259">
        <w:rPr>
          <w:rFonts w:ascii="Times New Roman" w:hAnsi="Times New Roman" w:cs="Times New Roman"/>
          <w:sz w:val="28"/>
          <w:szCs w:val="28"/>
          <w:lang w:val="az-Latn-AZ"/>
        </w:rPr>
        <w:t>hisslərini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anlamağı öyrənirlər.</w:t>
      </w:r>
    </w:p>
    <w:p w14:paraId="48287827" w14:textId="77777777" w:rsidR="0051677A" w:rsidRPr="00C27259" w:rsidRDefault="0051677A" w:rsidP="00CC2CA3">
      <w:pPr>
        <w:pStyle w:val="ListParagraph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Sinif icmasının gücləndirilməsi</w:t>
      </w:r>
    </w:p>
    <w:p w14:paraId="539653AC" w14:textId="7FD9D80E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“Klassens tid” zamanı sinifdə</w:t>
      </w:r>
      <w:r w:rsidR="00C45D78" w:rsidRPr="00C27259">
        <w:rPr>
          <w:rFonts w:ascii="Times New Roman" w:hAnsi="Times New Roman" w:cs="Times New Roman"/>
          <w:sz w:val="28"/>
          <w:szCs w:val="28"/>
        </w:rPr>
        <w:t xml:space="preserve"> yaranan sosial ayrı</w:t>
      </w:r>
      <w:r w:rsidR="00C45D78" w:rsidRPr="00C27259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="00C45D78" w:rsidRPr="00C27259">
        <w:rPr>
          <w:rFonts w:ascii="Times New Roman" w:hAnsi="Times New Roman" w:cs="Times New Roman"/>
          <w:sz w:val="28"/>
          <w:szCs w:val="28"/>
        </w:rPr>
        <w:t>seçkiliklər</w:t>
      </w:r>
      <w:r w:rsidRPr="00C27259">
        <w:rPr>
          <w:rFonts w:ascii="Times New Roman" w:hAnsi="Times New Roman" w:cs="Times New Roman"/>
          <w:sz w:val="28"/>
          <w:szCs w:val="28"/>
        </w:rPr>
        <w:t xml:space="preserve"> müzakirə</w:t>
      </w:r>
      <w:r w:rsidR="00C45D78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olunur,</w:t>
      </w:r>
      <w:r w:rsidRPr="00C27259">
        <w:rPr>
          <w:rFonts w:ascii="Times New Roman" w:hAnsi="Times New Roman" w:cs="Times New Roman"/>
          <w:sz w:val="28"/>
          <w:szCs w:val="28"/>
        </w:rPr>
        <w:t xml:space="preserve"> uşaqlar arasında qarşılıqlı anlaşma və dəstək ruhu formalaşdırılır.</w:t>
      </w:r>
    </w:p>
    <w:p w14:paraId="4914CFB7" w14:textId="14518D1B" w:rsidR="0051677A" w:rsidRPr="00C27259" w:rsidRDefault="0051677A" w:rsidP="00CC2CA3">
      <w:pPr>
        <w:pStyle w:val="ListParagraph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Mobbinq və zorakılığın qarşısını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al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>ınması</w:t>
      </w:r>
    </w:p>
    <w:p w14:paraId="3E717E57" w14:textId="08C14A81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Uşaqlar arasında hörmət, açıqlıq və həssaslıq təşviq edilir ki, kobud davranışlara və zorakılığa yer qalmasın.</w:t>
      </w:r>
    </w:p>
    <w:p w14:paraId="2308A7CC" w14:textId="77777777" w:rsidR="0051677A" w:rsidRPr="00C27259" w:rsidRDefault="0051677A" w:rsidP="00CC2CA3">
      <w:pPr>
        <w:pStyle w:val="ListParagraph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Əməkdaşlıq və</w:t>
      </w:r>
      <w:r w:rsidR="00C45D78" w:rsidRPr="00C27259">
        <w:rPr>
          <w:rFonts w:ascii="Times New Roman" w:hAnsi="Times New Roman" w:cs="Times New Roman"/>
          <w:sz w:val="28"/>
          <w:szCs w:val="28"/>
        </w:rPr>
        <w:t xml:space="preserve"> özünüinkişa</w:t>
      </w:r>
      <w:r w:rsidR="00C45D78" w:rsidRPr="00C27259">
        <w:rPr>
          <w:rFonts w:ascii="Times New Roman" w:hAnsi="Times New Roman" w:cs="Times New Roman"/>
          <w:sz w:val="28"/>
          <w:szCs w:val="28"/>
          <w:lang w:val="az-Latn-AZ"/>
        </w:rPr>
        <w:t>f</w:t>
      </w:r>
    </w:p>
    <w:p w14:paraId="1E1A0EEF" w14:textId="355AF4A8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Məqsəd rəqabət mədəniyyətini aradan qaldırmaq, “özünlə yarış” modelini önə çəkməkdir. Uşaqlara demək istəyirlər ki, ən böyük rəqib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>iniz</w:t>
      </w:r>
      <w:r w:rsidRPr="00C27259">
        <w:rPr>
          <w:rFonts w:ascii="Times New Roman" w:hAnsi="Times New Roman" w:cs="Times New Roman"/>
          <w:sz w:val="28"/>
          <w:szCs w:val="28"/>
        </w:rPr>
        <w:t xml:space="preserve"> öz keçmiş halınız olsun.</w:t>
      </w:r>
    </w:p>
    <w:p w14:paraId="68BBA7C9" w14:textId="77777777" w:rsidR="0051677A" w:rsidRPr="00C27259" w:rsidRDefault="0051677A" w:rsidP="00CC2CA3">
      <w:pPr>
        <w:pStyle w:val="ListParagraph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Sinif daxilində açıq dialoq və dinləmə mədəniyyəti</w:t>
      </w:r>
    </w:p>
    <w:p w14:paraId="0220B65F" w14:textId="7FDEE272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Hər bir şagirdin fikri eşidilməli, şərtlər müzakirə edilməli, kompromis yolları a</w:t>
      </w:r>
      <w:r w:rsidR="00C45D78" w:rsidRPr="00C27259">
        <w:rPr>
          <w:rFonts w:ascii="Times New Roman" w:hAnsi="Times New Roman" w:cs="Times New Roman"/>
          <w:sz w:val="28"/>
          <w:szCs w:val="28"/>
          <w:lang w:val="az-Latn-AZ"/>
        </w:rPr>
        <w:t>xtarılmalıdır</w:t>
      </w:r>
      <w:r w:rsidRPr="00C27259">
        <w:rPr>
          <w:rFonts w:ascii="Times New Roman" w:hAnsi="Times New Roman" w:cs="Times New Roman"/>
          <w:sz w:val="28"/>
          <w:szCs w:val="28"/>
        </w:rPr>
        <w:t>.</w:t>
      </w:r>
    </w:p>
    <w:p w14:paraId="3C0100A7" w14:textId="51CE9E2C" w:rsidR="0051677A" w:rsidRPr="00C27259" w:rsidRDefault="00C45D78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Bu mövzuda araşdırma aparan</w:t>
      </w:r>
      <w:r w:rsidR="0051795B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“</w:t>
      </w:r>
      <w:r w:rsidR="0051795B" w:rsidRPr="00C27259">
        <w:rPr>
          <w:rFonts w:ascii="Times New Roman" w:hAnsi="Times New Roman" w:cs="Times New Roman"/>
          <w:sz w:val="28"/>
          <w:szCs w:val="28"/>
          <w:lang w:val="en-US"/>
        </w:rPr>
        <w:t>Education</w:t>
      </w:r>
      <w:r w:rsidR="0051795B"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51795B" w:rsidRPr="00C27259">
        <w:rPr>
          <w:rFonts w:ascii="Times New Roman" w:hAnsi="Times New Roman" w:cs="Times New Roman"/>
          <w:sz w:val="28"/>
          <w:szCs w:val="28"/>
          <w:lang w:val="en-US"/>
        </w:rPr>
        <w:t>Week</w:t>
      </w:r>
      <w:r w:rsidR="0051795B" w:rsidRPr="00C27259">
        <w:rPr>
          <w:rFonts w:ascii="Times New Roman" w:hAnsi="Times New Roman" w:cs="Times New Roman"/>
          <w:sz w:val="28"/>
          <w:szCs w:val="28"/>
        </w:rPr>
        <w:t>”</w:t>
      </w:r>
      <w:r w:rsidR="00C27259">
        <w:rPr>
          <w:rFonts w:ascii="Times New Roman" w:hAnsi="Times New Roman" w:cs="Times New Roman"/>
          <w:sz w:val="28"/>
          <w:szCs w:val="28"/>
          <w:lang w:val="az-Latn-AZ"/>
        </w:rPr>
        <w:t xml:space="preserve"> portalı</w:t>
      </w:r>
      <w:r w:rsidR="0051795B"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51795B" w:rsidRPr="00C27259">
        <w:rPr>
          <w:rFonts w:ascii="Times New Roman" w:hAnsi="Times New Roman" w:cs="Times New Roman"/>
          <w:sz w:val="28"/>
          <w:szCs w:val="28"/>
          <w:lang w:val="en-US"/>
        </w:rPr>
        <w:t>qeyd</w:t>
      </w:r>
      <w:r w:rsidR="0051795B"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51795B" w:rsidRPr="00C27259">
        <w:rPr>
          <w:rFonts w:ascii="Times New Roman" w:hAnsi="Times New Roman" w:cs="Times New Roman"/>
          <w:sz w:val="28"/>
          <w:szCs w:val="28"/>
          <w:lang w:val="en-US"/>
        </w:rPr>
        <w:t>edir</w:t>
      </w:r>
      <w:r w:rsidR="0051795B"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51795B" w:rsidRPr="00C27259">
        <w:rPr>
          <w:rFonts w:ascii="Times New Roman" w:hAnsi="Times New Roman" w:cs="Times New Roman"/>
          <w:sz w:val="28"/>
          <w:szCs w:val="28"/>
          <w:lang w:val="en-US"/>
        </w:rPr>
        <w:t>ki</w:t>
      </w:r>
      <w:r w:rsidR="0051795B" w:rsidRPr="00C27259">
        <w:rPr>
          <w:rFonts w:ascii="Times New Roman" w:hAnsi="Times New Roman" w:cs="Times New Roman"/>
          <w:sz w:val="28"/>
          <w:szCs w:val="28"/>
        </w:rPr>
        <w:t>,</w:t>
      </w:r>
      <w:r w:rsid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empatiya dərsi bəzən “sinif terapiyası” kimi də işlədilir: problemlər açı</w:t>
      </w:r>
      <w:r w:rsidR="00C27259">
        <w:rPr>
          <w:rFonts w:ascii="Times New Roman" w:hAnsi="Times New Roman" w:cs="Times New Roman"/>
          <w:sz w:val="28"/>
          <w:szCs w:val="28"/>
          <w:lang w:val="az-Latn-AZ"/>
        </w:rPr>
        <w:t>q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müzakirə edilir, müəllim moderator rolunda çıxış edir.</w:t>
      </w:r>
    </w:p>
    <w:p w14:paraId="0D82CB9C" w14:textId="77777777" w:rsidR="0051795B" w:rsidRPr="00C27259" w:rsidRDefault="0051795B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Dərs zamanı 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müxtəlif metodlardan istifadə edi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lir:</w:t>
      </w:r>
    </w:p>
    <w:p w14:paraId="6DC9C7FB" w14:textId="77777777" w:rsidR="0051677A" w:rsidRPr="00C27259" w:rsidRDefault="0051795B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- </w:t>
      </w:r>
      <w:r w:rsidR="00DE1C22" w:rsidRPr="00C27259">
        <w:rPr>
          <w:rFonts w:ascii="Times New Roman" w:hAnsi="Times New Roman" w:cs="Times New Roman"/>
          <w:sz w:val="28"/>
          <w:szCs w:val="28"/>
          <w:lang w:val="az-Latn-AZ"/>
        </w:rPr>
        <w:t>M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üzakirələr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də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şagirdlər ətrafda oturur, duyğularını, sinif daxilindəki problemləri və təklifləri sərbəst danışırlar. Müəllim moderator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luq edir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.</w:t>
      </w:r>
    </w:p>
    <w:p w14:paraId="7109DDBE" w14:textId="77777777" w:rsidR="0051677A" w:rsidRPr="00C27259" w:rsidRDefault="0051795B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lastRenderedPageBreak/>
        <w:t xml:space="preserve">- 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Hekayə və rollu oyunlar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konkret vəziyyətlər üzərində “başqasının yerinə qoyulma” bacarığı artırılır.</w:t>
      </w:r>
    </w:p>
    <w:p w14:paraId="228CC214" w14:textId="50A842CA" w:rsidR="0051677A" w:rsidRPr="00C27259" w:rsidRDefault="0051795B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- U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şaqlara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duyğuların təsvir olunduğu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vi</w:t>
      </w:r>
      <w:r w:rsidR="00C27259">
        <w:rPr>
          <w:rFonts w:ascii="Times New Roman" w:hAnsi="Times New Roman" w:cs="Times New Roman"/>
          <w:sz w:val="28"/>
          <w:szCs w:val="28"/>
          <w:lang w:val="az-Latn-AZ"/>
        </w:rPr>
        <w:t>z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ual 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kartlar verilir, onların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özlərinin 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və başqalarının necə hiss edə biləcəyi müzakirə edilir. Bu üsul hə</w:t>
      </w:r>
      <w:r w:rsidR="00755DF1" w:rsidRPr="00C27259">
        <w:rPr>
          <w:rFonts w:ascii="Times New Roman" w:hAnsi="Times New Roman" w:cs="Times New Roman"/>
          <w:sz w:val="28"/>
          <w:szCs w:val="28"/>
          <w:lang w:val="az-Latn-AZ"/>
        </w:rPr>
        <w:t>m ibtidai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, həm də yuxarı siniflərdə istifadə</w:t>
      </w:r>
      <w:r w:rsidR="00755DF1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edilir.</w:t>
      </w:r>
    </w:p>
    <w:p w14:paraId="0CFE3D14" w14:textId="1ACB7BBE" w:rsidR="0051677A" w:rsidRPr="00C27259" w:rsidRDefault="00755DF1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- “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Hygge”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zamanı -</w:t>
      </w:r>
      <w:r w:rsid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bəzən sinifdə heç bir konkret problem olmayanda uşaqlar sadəcə birlikdə oturur, söhbət edir, </w:t>
      </w:r>
      <w:r w:rsidR="00424685">
        <w:rPr>
          <w:rFonts w:ascii="Times New Roman" w:hAnsi="Times New Roman" w:cs="Times New Roman"/>
          <w:sz w:val="28"/>
          <w:szCs w:val="28"/>
          <w:lang w:val="az-Latn-AZ"/>
        </w:rPr>
        <w:t>dincəlirlər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. Danimarkada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mehribanlıq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, yaxınlıq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mənasında işlədilən “hygge”</w:t>
      </w:r>
      <w:r w:rsidR="00773A4B">
        <w:rPr>
          <w:rFonts w:ascii="Times New Roman" w:hAnsi="Times New Roman" w:cs="Times New Roman"/>
          <w:sz w:val="28"/>
          <w:szCs w:val="28"/>
          <w:lang w:val="az-Latn-AZ"/>
        </w:rPr>
        <w:t xml:space="preserve">, 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əsasən</w:t>
      </w:r>
      <w:r w:rsidR="00773A4B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CC2CA3" w:rsidRPr="00C27259">
        <w:rPr>
          <w:rFonts w:ascii="Times New Roman" w:hAnsi="Times New Roman" w:cs="Times New Roman"/>
          <w:sz w:val="28"/>
          <w:szCs w:val="28"/>
          <w:lang w:val="az-Latn-AZ"/>
        </w:rPr>
        <w:t>rahat</w:t>
      </w:r>
      <w:r w:rsidR="00CC2CA3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sosial mühi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t üçün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istifadə edilir.</w:t>
      </w:r>
    </w:p>
    <w:p w14:paraId="1079EA81" w14:textId="701ACD9B" w:rsidR="0051677A" w:rsidRPr="00C27259" w:rsidRDefault="00755DF1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- “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Klassens tid cake (sinif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tortu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)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-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bəzi siniflər </w:t>
      </w:r>
      <w:r w:rsidR="0051677A" w:rsidRPr="00773A4B">
        <w:rPr>
          <w:rFonts w:ascii="Times New Roman" w:hAnsi="Times New Roman" w:cs="Times New Roman"/>
          <w:sz w:val="28"/>
          <w:szCs w:val="28"/>
          <w:lang w:val="az-Latn-AZ"/>
        </w:rPr>
        <w:t>bu zaman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birlikdə kiçik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şirniyyatlar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bişirir, paylaşır; bu, sosial və emosional bağlılığı gücləndirir. </w:t>
      </w:r>
    </w:p>
    <w:p w14:paraId="30262038" w14:textId="77777777" w:rsidR="0051677A" w:rsidRPr="00C27259" w:rsidRDefault="00755DF1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- “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Köməkçi qrupu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metod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unda bi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lik və bacarıqları müxtəlif olan şagirdlər birlikdə işləyir, biri digərinə dəstək verir. Bu, həm akademik əməkdaşlığı, həm də empatiya bacarığını gücləndirir. </w:t>
      </w:r>
    </w:p>
    <w:p w14:paraId="41AED784" w14:textId="49CD0D00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Empatiya dərslərində müəllim </w:t>
      </w:r>
      <w:r w:rsidR="00CF33C0" w:rsidRPr="00C27259">
        <w:rPr>
          <w:rFonts w:ascii="Times New Roman" w:hAnsi="Times New Roman" w:cs="Times New Roman"/>
          <w:sz w:val="28"/>
          <w:szCs w:val="28"/>
          <w:lang w:val="az-Latn-AZ"/>
        </w:rPr>
        <w:t>həm iştirakçı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, həm də moderator rolunu daşıyır. O hər bir uşağın fikrini </w:t>
      </w:r>
      <w:r w:rsidR="00CF33C0" w:rsidRPr="00C27259">
        <w:rPr>
          <w:rFonts w:ascii="Times New Roman" w:hAnsi="Times New Roman" w:cs="Times New Roman"/>
          <w:sz w:val="28"/>
          <w:szCs w:val="28"/>
          <w:lang w:val="az-Latn-AZ"/>
        </w:rPr>
        <w:t>dinləməli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, dialoqu yönləndirməli, müdaxilə edərkən neytral qalmalıdır.</w:t>
      </w:r>
      <w:r w:rsidR="00CF33C0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ResearchGate-də dərc olunan məqalədə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02041B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bu prosesə qoşulan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müəllimlər</w:t>
      </w:r>
      <w:r w:rsidR="00CF33C0" w:rsidRPr="00C27259">
        <w:rPr>
          <w:rFonts w:ascii="Times New Roman" w:hAnsi="Times New Roman" w:cs="Times New Roman"/>
          <w:sz w:val="28"/>
          <w:szCs w:val="28"/>
          <w:lang w:val="az-Latn-AZ"/>
        </w:rPr>
        <w:t>dən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öz emosional bacarıqlarını artırma</w:t>
      </w:r>
      <w:r w:rsidR="00CF33C0" w:rsidRPr="00C27259">
        <w:rPr>
          <w:rFonts w:ascii="Times New Roman" w:hAnsi="Times New Roman" w:cs="Times New Roman"/>
          <w:sz w:val="28"/>
          <w:szCs w:val="28"/>
          <w:lang w:val="az-Latn-AZ"/>
        </w:rPr>
        <w:t>q,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planlaşdırma, metodik </w:t>
      </w:r>
      <w:r w:rsidR="00CF33C0" w:rsidRPr="00C27259">
        <w:rPr>
          <w:rFonts w:ascii="Times New Roman" w:hAnsi="Times New Roman" w:cs="Times New Roman"/>
          <w:sz w:val="28"/>
          <w:szCs w:val="28"/>
          <w:lang w:val="az-Latn-AZ"/>
        </w:rPr>
        <w:t>qay</w:t>
      </w:r>
      <w:r w:rsidR="00773A4B">
        <w:rPr>
          <w:rFonts w:ascii="Times New Roman" w:hAnsi="Times New Roman" w:cs="Times New Roman"/>
          <w:sz w:val="28"/>
          <w:szCs w:val="28"/>
          <w:lang w:val="az-Latn-AZ"/>
        </w:rPr>
        <w:t>na</w:t>
      </w:r>
      <w:r w:rsidR="00CF33C0" w:rsidRPr="00C27259">
        <w:rPr>
          <w:rFonts w:ascii="Times New Roman" w:hAnsi="Times New Roman" w:cs="Times New Roman"/>
          <w:sz w:val="28"/>
          <w:szCs w:val="28"/>
          <w:lang w:val="az-Latn-AZ"/>
        </w:rPr>
        <w:t>qlardan səmərəli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istifadə </w:t>
      </w:r>
      <w:r w:rsidR="00CF33C0" w:rsidRPr="00C27259">
        <w:rPr>
          <w:rFonts w:ascii="Times New Roman" w:hAnsi="Times New Roman" w:cs="Times New Roman"/>
          <w:sz w:val="28"/>
          <w:szCs w:val="28"/>
          <w:lang w:val="az-Latn-AZ"/>
        </w:rPr>
        <w:t>tələb olunur.</w:t>
      </w:r>
    </w:p>
    <w:p w14:paraId="6B8EAE41" w14:textId="002BD1C4" w:rsidR="0051677A" w:rsidRPr="00C27259" w:rsidRDefault="00CF33C0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Bu mövzunu araşdıran tədqiqatçıların Education Week-dəki məqalələrində e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mpatiya dərslərinin Danimarkada</w:t>
      </w:r>
      <w:r w:rsidR="00773A4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müsbət təsirləri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ni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qeyd edi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blər</w:t>
      </w:r>
      <w:r w:rsidR="0051677A" w:rsidRPr="00C27259">
        <w:rPr>
          <w:rFonts w:ascii="Times New Roman" w:hAnsi="Times New Roman" w:cs="Times New Roman"/>
          <w:sz w:val="28"/>
          <w:szCs w:val="28"/>
          <w:lang w:val="az-Latn-AZ"/>
        </w:rPr>
        <w:t>:</w:t>
      </w:r>
    </w:p>
    <w:p w14:paraId="5BBFE281" w14:textId="77777777" w:rsidR="0051677A" w:rsidRPr="00C27259" w:rsidRDefault="0051677A" w:rsidP="00CC2CA3">
      <w:pPr>
        <w:pStyle w:val="ListParagraph"/>
        <w:numPr>
          <w:ilvl w:val="0"/>
          <w:numId w:val="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 xml:space="preserve">Zorakılığın və </w:t>
      </w:r>
      <w:r w:rsidR="00BB2361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qısnamanın </w:t>
      </w:r>
      <w:r w:rsidRPr="00C27259">
        <w:rPr>
          <w:rFonts w:ascii="Times New Roman" w:hAnsi="Times New Roman" w:cs="Times New Roman"/>
          <w:sz w:val="28"/>
          <w:szCs w:val="28"/>
        </w:rPr>
        <w:t>azalması</w:t>
      </w:r>
    </w:p>
    <w:p w14:paraId="6B616878" w14:textId="77777777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Empatiya və sosial-emosional bacarıqların möhkəmləndirilməsi məktəbdə zorakılığın qarşısını almağa kömək edir.</w:t>
      </w:r>
    </w:p>
    <w:p w14:paraId="12F1BC3B" w14:textId="77777777" w:rsidR="0002041B" w:rsidRPr="00C27259" w:rsidRDefault="00CF33C0" w:rsidP="00CC2CA3">
      <w:pPr>
        <w:pStyle w:val="ListParagraph"/>
        <w:numPr>
          <w:ilvl w:val="0"/>
          <w:numId w:val="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A</w:t>
      </w:r>
      <w:r w:rsidR="0051677A" w:rsidRPr="00C27259">
        <w:rPr>
          <w:rFonts w:ascii="Times New Roman" w:hAnsi="Times New Roman" w:cs="Times New Roman"/>
          <w:sz w:val="28"/>
          <w:szCs w:val="28"/>
        </w:rPr>
        <w:t xml:space="preserve">kademik və sosial göstəricilərdə </w:t>
      </w:r>
      <w:r w:rsidR="0002041B" w:rsidRPr="00C27259">
        <w:rPr>
          <w:rFonts w:ascii="Times New Roman" w:hAnsi="Times New Roman" w:cs="Times New Roman"/>
          <w:sz w:val="28"/>
          <w:szCs w:val="28"/>
          <w:lang w:val="az-Latn-AZ"/>
        </w:rPr>
        <w:t>yüksəliş</w:t>
      </w:r>
    </w:p>
    <w:p w14:paraId="5ECEE7FE" w14:textId="79515A75" w:rsidR="00BB2361" w:rsidRPr="00C27259" w:rsidRDefault="0051677A" w:rsidP="00CC2CA3">
      <w:pPr>
        <w:pStyle w:val="ListParagraph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Bəzi təhlillər göstərir ki, empatiya bacarıqları güclü olan uşaqlar daha yaxşı sosial münasibətlər qurur, sinifdə əməkdaşlı</w:t>
      </w:r>
      <w:r w:rsidR="00BB2361" w:rsidRPr="00C27259">
        <w:rPr>
          <w:rFonts w:ascii="Times New Roman" w:hAnsi="Times New Roman" w:cs="Times New Roman"/>
          <w:sz w:val="28"/>
          <w:szCs w:val="28"/>
          <w:lang w:val="az-Latn-AZ"/>
        </w:rPr>
        <w:t>ğa daha mey</w:t>
      </w:r>
      <w:r w:rsidR="00773A4B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="00BB2361" w:rsidRPr="00C27259">
        <w:rPr>
          <w:rFonts w:ascii="Times New Roman" w:hAnsi="Times New Roman" w:cs="Times New Roman"/>
          <w:sz w:val="28"/>
          <w:szCs w:val="28"/>
          <w:lang w:val="az-Latn-AZ"/>
        </w:rPr>
        <w:t>lli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olurlar və bu,</w:t>
      </w:r>
      <w:r w:rsidR="00C27259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akademik nəticələrə </w:t>
      </w:r>
      <w:r w:rsidR="0002041B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müsbət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təsir edir.</w:t>
      </w:r>
    </w:p>
    <w:p w14:paraId="42A6DCD5" w14:textId="77777777" w:rsidR="0051677A" w:rsidRPr="00C27259" w:rsidRDefault="0051677A" w:rsidP="00CC2CA3">
      <w:pPr>
        <w:pStyle w:val="ListParagraph"/>
        <w:numPr>
          <w:ilvl w:val="0"/>
          <w:numId w:val="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Rahat</w:t>
      </w:r>
      <w:r w:rsidR="00BB2361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 və mehriban</w:t>
      </w:r>
      <w:r w:rsidRPr="00C27259">
        <w:rPr>
          <w:rFonts w:ascii="Times New Roman" w:hAnsi="Times New Roman" w:cs="Times New Roman"/>
          <w:sz w:val="28"/>
          <w:szCs w:val="28"/>
        </w:rPr>
        <w:t xml:space="preserve"> sinif mühiti</w:t>
      </w:r>
    </w:p>
    <w:p w14:paraId="16729DE4" w14:textId="67322EE8" w:rsidR="0051677A" w:rsidRPr="00C27259" w:rsidRDefault="00BB2361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="0051677A" w:rsidRPr="00C27259">
        <w:rPr>
          <w:rFonts w:ascii="Times New Roman" w:hAnsi="Times New Roman" w:cs="Times New Roman"/>
          <w:sz w:val="28"/>
          <w:szCs w:val="28"/>
        </w:rPr>
        <w:t>Klassens tid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="0051677A" w:rsidRPr="00C27259">
        <w:rPr>
          <w:rFonts w:ascii="Times New Roman" w:hAnsi="Times New Roman" w:cs="Times New Roman"/>
          <w:sz w:val="28"/>
          <w:szCs w:val="28"/>
        </w:rPr>
        <w:t xml:space="preserve"> vasitəsilə şagirdlər öz problemlərini açıq ifadə edə bilir, daha rahat, etibarlı sinif </w:t>
      </w:r>
      <w:r w:rsidRPr="00C27259">
        <w:rPr>
          <w:rFonts w:ascii="Times New Roman" w:hAnsi="Times New Roman" w:cs="Times New Roman"/>
          <w:sz w:val="28"/>
          <w:szCs w:val="28"/>
          <w:lang w:val="az-Latn-AZ"/>
        </w:rPr>
        <w:t>mühiti</w:t>
      </w:r>
      <w:r w:rsidR="0051677A" w:rsidRPr="00C27259">
        <w:rPr>
          <w:rFonts w:ascii="Times New Roman" w:hAnsi="Times New Roman" w:cs="Times New Roman"/>
          <w:sz w:val="28"/>
          <w:szCs w:val="28"/>
        </w:rPr>
        <w:t xml:space="preserve"> yaranır. </w:t>
      </w:r>
    </w:p>
    <w:p w14:paraId="461FE462" w14:textId="77777777" w:rsidR="0051677A" w:rsidRPr="00C27259" w:rsidRDefault="0051677A" w:rsidP="00CC2CA3">
      <w:pPr>
        <w:pStyle w:val="ListParagraph"/>
        <w:numPr>
          <w:ilvl w:val="0"/>
          <w:numId w:val="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Emosional rifahın güclənməsi</w:t>
      </w:r>
    </w:p>
    <w:p w14:paraId="5089520D" w14:textId="77777777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 xml:space="preserve">Empatiya dərsləri uşaqların öz duyğularını tanımasına, onları idarə etməsinə və psixoloji rifahlarının artmasına kömək edir. </w:t>
      </w:r>
    </w:p>
    <w:p w14:paraId="3F1D9D61" w14:textId="77777777" w:rsidR="0051677A" w:rsidRPr="00C27259" w:rsidRDefault="00BB2361" w:rsidP="00CC2CA3">
      <w:pPr>
        <w:pStyle w:val="ListParagraph"/>
        <w:numPr>
          <w:ilvl w:val="0"/>
          <w:numId w:val="2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  <w:lang w:val="az-Latn-AZ"/>
        </w:rPr>
        <w:t>Cəmiyyətdə</w:t>
      </w:r>
      <w:r w:rsidR="0051677A" w:rsidRPr="00C27259">
        <w:rPr>
          <w:rFonts w:ascii="Times New Roman" w:hAnsi="Times New Roman" w:cs="Times New Roman"/>
          <w:sz w:val="28"/>
          <w:szCs w:val="28"/>
        </w:rPr>
        <w:t xml:space="preserve"> empatiya mədəniyyətinin formalaşması</w:t>
      </w:r>
    </w:p>
    <w:p w14:paraId="6E2B7837" w14:textId="73E59BA2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 xml:space="preserve">Uzun müddətli </w:t>
      </w:r>
      <w:r w:rsidR="00BB2361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tətbiqdən sonra görünür ki, bu dərs vasitəsilə </w:t>
      </w:r>
      <w:r w:rsidRPr="00C27259">
        <w:rPr>
          <w:rFonts w:ascii="Times New Roman" w:hAnsi="Times New Roman" w:cs="Times New Roman"/>
          <w:sz w:val="28"/>
          <w:szCs w:val="28"/>
        </w:rPr>
        <w:t xml:space="preserve">insanlar arasında qarşılıqlı anlayışın artması, sosial əlaqələrin möhkəmlənməsi mümkündür. Bu, Danimarkanın ümumi “xoşbəxt ölkə” imicinə də </w:t>
      </w:r>
      <w:r w:rsidR="00BB2361" w:rsidRPr="00C27259">
        <w:rPr>
          <w:rFonts w:ascii="Times New Roman" w:hAnsi="Times New Roman" w:cs="Times New Roman"/>
          <w:sz w:val="28"/>
          <w:szCs w:val="28"/>
          <w:lang w:val="az-Latn-AZ"/>
        </w:rPr>
        <w:t xml:space="preserve">müsbət təsir </w:t>
      </w:r>
      <w:r w:rsidRPr="00C27259">
        <w:rPr>
          <w:rFonts w:ascii="Times New Roman" w:hAnsi="Times New Roman" w:cs="Times New Roman"/>
          <w:sz w:val="28"/>
          <w:szCs w:val="28"/>
        </w:rPr>
        <w:t xml:space="preserve">göstərir. </w:t>
      </w:r>
    </w:p>
    <w:p w14:paraId="14AFB7FD" w14:textId="2B51E268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</w:rPr>
        <w:t>“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Klassens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tid</w:t>
      </w:r>
      <w:r w:rsidRPr="00C27259">
        <w:rPr>
          <w:rFonts w:ascii="Times New Roman" w:hAnsi="Times New Roman" w:cs="Times New Roman"/>
          <w:sz w:val="28"/>
          <w:szCs w:val="28"/>
        </w:rPr>
        <w:t xml:space="preserve">”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konsepsiyas</w:t>
      </w:r>
      <w:r w:rsidRPr="00C27259">
        <w:rPr>
          <w:rFonts w:ascii="Times New Roman" w:hAnsi="Times New Roman" w:cs="Times New Roman"/>
          <w:sz w:val="28"/>
          <w:szCs w:val="28"/>
        </w:rPr>
        <w:t xml:space="preserve">ı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Danimarkan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unikal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modeli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olsa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da</w:t>
      </w:r>
      <w:r w:rsidRPr="00C27259">
        <w:rPr>
          <w:rFonts w:ascii="Times New Roman" w:hAnsi="Times New Roman" w:cs="Times New Roman"/>
          <w:sz w:val="28"/>
          <w:szCs w:val="28"/>
        </w:rPr>
        <w:t xml:space="preserve">,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dig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 xml:space="preserve"> ö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lk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="00424685" w:rsidRPr="00C2725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424685" w:rsidRPr="00C27259">
        <w:rPr>
          <w:rFonts w:ascii="Times New Roman" w:hAnsi="Times New Roman" w:cs="Times New Roman"/>
          <w:sz w:val="28"/>
          <w:szCs w:val="28"/>
        </w:rPr>
        <w:t>ə</w:t>
      </w:r>
      <w:r w:rsidR="00424685" w:rsidRPr="00C27259">
        <w:rPr>
          <w:rFonts w:ascii="Times New Roman" w:hAnsi="Times New Roman" w:cs="Times New Roman"/>
          <w:sz w:val="28"/>
          <w:szCs w:val="28"/>
          <w:lang w:val="en-US"/>
        </w:rPr>
        <w:t>hsil</w:t>
      </w:r>
      <w:r w:rsidR="00424685"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424685" w:rsidRPr="00C27259">
        <w:rPr>
          <w:rFonts w:ascii="Times New Roman" w:hAnsi="Times New Roman" w:cs="Times New Roman"/>
          <w:sz w:val="28"/>
          <w:szCs w:val="28"/>
          <w:lang w:val="en-US"/>
        </w:rPr>
        <w:t>sisteml</w:t>
      </w:r>
      <w:r w:rsidR="00424685" w:rsidRPr="00C27259">
        <w:rPr>
          <w:rFonts w:ascii="Times New Roman" w:hAnsi="Times New Roman" w:cs="Times New Roman"/>
          <w:sz w:val="28"/>
          <w:szCs w:val="28"/>
        </w:rPr>
        <w:t>ə</w:t>
      </w:r>
      <w:r w:rsidR="00424685" w:rsidRPr="00C27259">
        <w:rPr>
          <w:rFonts w:ascii="Times New Roman" w:hAnsi="Times New Roman" w:cs="Times New Roman"/>
          <w:sz w:val="28"/>
          <w:szCs w:val="28"/>
          <w:lang w:val="en-US"/>
        </w:rPr>
        <w:t>rin</w:t>
      </w:r>
      <w:r w:rsidR="00424685"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sosial</w:t>
      </w:r>
      <w:r w:rsidRPr="00C27259">
        <w:rPr>
          <w:rFonts w:ascii="Times New Roman" w:hAnsi="Times New Roman" w:cs="Times New Roman"/>
          <w:sz w:val="28"/>
          <w:szCs w:val="28"/>
        </w:rPr>
        <w:t>-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emosional</w:t>
      </w:r>
      <w:r w:rsidRPr="00C27259">
        <w:rPr>
          <w:rFonts w:ascii="Times New Roman" w:hAnsi="Times New Roman" w:cs="Times New Roman"/>
          <w:sz w:val="28"/>
          <w:szCs w:val="28"/>
        </w:rPr>
        <w:t xml:space="preserve"> ö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yr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nm</w:t>
      </w:r>
      <w:r w:rsidRPr="00C27259">
        <w:rPr>
          <w:rFonts w:ascii="Times New Roman" w:hAnsi="Times New Roman" w:cs="Times New Roman"/>
          <w:sz w:val="28"/>
          <w:szCs w:val="28"/>
        </w:rPr>
        <w:t>ə (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Social</w:t>
      </w:r>
      <w:r w:rsidRPr="00C27259">
        <w:rPr>
          <w:rFonts w:ascii="Times New Roman" w:hAnsi="Times New Roman" w:cs="Times New Roman"/>
          <w:sz w:val="28"/>
          <w:szCs w:val="28"/>
        </w:rPr>
        <w:t>-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Emotional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Learning</w:t>
      </w:r>
      <w:r w:rsidRPr="00C27259">
        <w:rPr>
          <w:rFonts w:ascii="Times New Roman" w:hAnsi="Times New Roman" w:cs="Times New Roman"/>
          <w:sz w:val="28"/>
          <w:szCs w:val="28"/>
        </w:rPr>
        <w:t xml:space="preserve">,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SEL</w:t>
      </w:r>
      <w:r w:rsidRPr="00C27259">
        <w:rPr>
          <w:rFonts w:ascii="Times New Roman" w:hAnsi="Times New Roman" w:cs="Times New Roman"/>
          <w:sz w:val="28"/>
          <w:szCs w:val="28"/>
        </w:rPr>
        <w:t xml:space="preserve">)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lastRenderedPageBreak/>
        <w:t>proqramlar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ı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daxil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etm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C27259">
        <w:rPr>
          <w:rFonts w:ascii="Times New Roman" w:hAnsi="Times New Roman" w:cs="Times New Roman"/>
          <w:sz w:val="28"/>
          <w:szCs w:val="28"/>
        </w:rPr>
        <w:t>ə ç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Pr="00C27259">
        <w:rPr>
          <w:rFonts w:ascii="Times New Roman" w:hAnsi="Times New Roman" w:cs="Times New Roman"/>
          <w:sz w:val="28"/>
          <w:szCs w:val="28"/>
        </w:rPr>
        <w:t>ışı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rlar</w:t>
      </w:r>
      <w:r w:rsidRPr="00C27259">
        <w:rPr>
          <w:rFonts w:ascii="Times New Roman" w:hAnsi="Times New Roman" w:cs="Times New Roman"/>
          <w:sz w:val="28"/>
          <w:szCs w:val="28"/>
        </w:rPr>
        <w:t xml:space="preserve">.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>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xt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lif</w:t>
      </w:r>
      <w:r w:rsidRPr="00C27259">
        <w:rPr>
          <w:rFonts w:ascii="Times New Roman" w:hAnsi="Times New Roman" w:cs="Times New Roman"/>
          <w:sz w:val="28"/>
          <w:szCs w:val="28"/>
        </w:rPr>
        <w:t xml:space="preserve"> ö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lk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rd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bu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yana</w:t>
      </w:r>
      <w:r w:rsidRPr="00C27259">
        <w:rPr>
          <w:rFonts w:ascii="Times New Roman" w:hAnsi="Times New Roman" w:cs="Times New Roman"/>
          <w:sz w:val="28"/>
          <w:szCs w:val="28"/>
        </w:rPr>
        <w:t>ş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malar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rqli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formalarda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D77A74" w:rsidRPr="00C27259">
        <w:rPr>
          <w:rFonts w:ascii="Times New Roman" w:hAnsi="Times New Roman" w:cs="Times New Roman"/>
          <w:sz w:val="28"/>
          <w:szCs w:val="28"/>
        </w:rPr>
        <w:t>-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modul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rsl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 xml:space="preserve">,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klub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aliyy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ri</w:t>
      </w:r>
      <w:r w:rsidRPr="00C27259">
        <w:rPr>
          <w:rFonts w:ascii="Times New Roman" w:hAnsi="Times New Roman" w:cs="Times New Roman"/>
          <w:sz w:val="28"/>
          <w:szCs w:val="28"/>
        </w:rPr>
        <w:t xml:space="preserve">,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inteqrativ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metodologiyalar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8E5884" w:rsidRPr="00C27259">
        <w:rPr>
          <w:rFonts w:ascii="Times New Roman" w:hAnsi="Times New Roman" w:cs="Times New Roman"/>
          <w:sz w:val="28"/>
          <w:szCs w:val="28"/>
        </w:rPr>
        <w:t>-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yata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ke</w:t>
      </w:r>
      <w:r w:rsidRPr="00C27259">
        <w:rPr>
          <w:rFonts w:ascii="Times New Roman" w:hAnsi="Times New Roman" w:cs="Times New Roman"/>
          <w:sz w:val="28"/>
          <w:szCs w:val="28"/>
        </w:rPr>
        <w:t>ç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irilir</w:t>
      </w:r>
      <w:r w:rsidRPr="00C27259">
        <w:rPr>
          <w:rFonts w:ascii="Times New Roman" w:hAnsi="Times New Roman" w:cs="Times New Roman"/>
          <w:sz w:val="28"/>
          <w:szCs w:val="28"/>
        </w:rPr>
        <w:t>.</w:t>
      </w:r>
    </w:p>
    <w:p w14:paraId="34322EDE" w14:textId="3F572A1E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,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AB</w:t>
      </w:r>
      <w:r w:rsidRPr="00C27259">
        <w:rPr>
          <w:rFonts w:ascii="Times New Roman" w:hAnsi="Times New Roman" w:cs="Times New Roman"/>
          <w:sz w:val="28"/>
          <w:szCs w:val="28"/>
        </w:rPr>
        <w:t xml:space="preserve">Ş,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Kanada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C27259">
        <w:rPr>
          <w:rFonts w:ascii="Times New Roman" w:hAnsi="Times New Roman" w:cs="Times New Roman"/>
          <w:sz w:val="28"/>
          <w:szCs w:val="28"/>
        </w:rPr>
        <w:t>ö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C27259">
        <w:rPr>
          <w:rFonts w:ascii="Times New Roman" w:hAnsi="Times New Roman" w:cs="Times New Roman"/>
          <w:sz w:val="28"/>
          <w:szCs w:val="28"/>
        </w:rPr>
        <w:t>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Britaniyada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SEL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proqramlar</w:t>
      </w:r>
      <w:r w:rsidRPr="00C27259">
        <w:rPr>
          <w:rFonts w:ascii="Times New Roman" w:hAnsi="Times New Roman" w:cs="Times New Roman"/>
          <w:sz w:val="28"/>
          <w:szCs w:val="28"/>
        </w:rPr>
        <w:t xml:space="preserve">ı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kt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rd</w:t>
      </w:r>
      <w:r w:rsidRPr="00C27259">
        <w:rPr>
          <w:rFonts w:ascii="Times New Roman" w:hAnsi="Times New Roman" w:cs="Times New Roman"/>
          <w:sz w:val="28"/>
          <w:szCs w:val="28"/>
        </w:rPr>
        <w:t xml:space="preserve">ə,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rsd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nk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nar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aliyy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 xml:space="preserve"> çə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>ç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sind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geni</w:t>
      </w:r>
      <w:r w:rsidRPr="00C27259">
        <w:rPr>
          <w:rFonts w:ascii="Times New Roman" w:hAnsi="Times New Roman" w:cs="Times New Roman"/>
          <w:sz w:val="28"/>
          <w:szCs w:val="28"/>
        </w:rPr>
        <w:t xml:space="preserve">ş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tbiq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olunur</w:t>
      </w:r>
      <w:r w:rsidRPr="00C27259">
        <w:rPr>
          <w:rFonts w:ascii="Times New Roman" w:hAnsi="Times New Roman" w:cs="Times New Roman"/>
          <w:sz w:val="28"/>
          <w:szCs w:val="28"/>
        </w:rPr>
        <w:t xml:space="preserve">.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Lakin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bu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proqramlar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“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>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mm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model</w:t>
      </w:r>
      <w:r w:rsidRPr="00C27259">
        <w:rPr>
          <w:rFonts w:ascii="Times New Roman" w:hAnsi="Times New Roman" w:cs="Times New Roman"/>
          <w:sz w:val="28"/>
          <w:szCs w:val="28"/>
        </w:rPr>
        <w:t>”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yoxdur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Danimarkan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cr</w:t>
      </w:r>
      <w:r w:rsidRPr="00C27259">
        <w:rPr>
          <w:rFonts w:ascii="Times New Roman" w:hAnsi="Times New Roman" w:cs="Times New Roman"/>
          <w:sz w:val="28"/>
          <w:szCs w:val="28"/>
        </w:rPr>
        <w:t>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dig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 xml:space="preserve"> ö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lk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 xml:space="preserve"> üçü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faydal</w:t>
      </w:r>
      <w:r w:rsidRPr="00C27259">
        <w:rPr>
          <w:rFonts w:ascii="Times New Roman" w:hAnsi="Times New Roman" w:cs="Times New Roman"/>
          <w:sz w:val="28"/>
          <w:szCs w:val="28"/>
        </w:rPr>
        <w:t xml:space="preserve">ı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>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mun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ola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bil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>.</w:t>
      </w:r>
    </w:p>
    <w:p w14:paraId="043CB8D8" w14:textId="457472A7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  <w:lang w:val="en-US"/>
        </w:rPr>
        <w:t>Empatiya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sistemli</w:t>
      </w:r>
      <w:r w:rsidRPr="00C27259">
        <w:rPr>
          <w:rFonts w:ascii="Times New Roman" w:hAnsi="Times New Roman" w:cs="Times New Roman"/>
          <w:sz w:val="28"/>
          <w:szCs w:val="28"/>
        </w:rPr>
        <w:t xml:space="preserve"> şə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kild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art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bil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inki</w:t>
      </w:r>
      <w:r w:rsidRPr="00C27259">
        <w:rPr>
          <w:rFonts w:ascii="Times New Roman" w:hAnsi="Times New Roman" w:cs="Times New Roman"/>
          <w:sz w:val="28"/>
          <w:szCs w:val="28"/>
        </w:rPr>
        <w:t>ş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af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etdiril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bil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bacar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qd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D77A74" w:rsidRPr="00C27259">
        <w:rPr>
          <w:rFonts w:ascii="Times New Roman" w:hAnsi="Times New Roman" w:cs="Times New Roman"/>
          <w:sz w:val="28"/>
          <w:szCs w:val="28"/>
        </w:rPr>
        <w:t>.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Danimarkan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cr</w:t>
      </w:r>
      <w:r w:rsidRPr="00C27259">
        <w:rPr>
          <w:rFonts w:ascii="Times New Roman" w:hAnsi="Times New Roman" w:cs="Times New Roman"/>
          <w:sz w:val="28"/>
          <w:szCs w:val="28"/>
        </w:rPr>
        <w:t>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bunu</w:t>
      </w:r>
      <w:r w:rsidR="00B6422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424685">
        <w:rPr>
          <w:rFonts w:ascii="Times New Roman" w:hAnsi="Times New Roman" w:cs="Times New Roman"/>
          <w:sz w:val="28"/>
          <w:szCs w:val="28"/>
          <w:lang w:val="en-US"/>
        </w:rPr>
        <w:t>bariz</w:t>
      </w:r>
      <w:r w:rsidR="000E72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246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424685" w:rsidRPr="004F1DF9">
        <w:rPr>
          <w:rFonts w:ascii="Times New Roman" w:hAnsi="Times New Roman" w:cs="Times New Roman"/>
          <w:sz w:val="28"/>
          <w:szCs w:val="28"/>
        </w:rPr>
        <w:t>ü</w:t>
      </w:r>
      <w:r w:rsidR="00424685">
        <w:rPr>
          <w:rFonts w:ascii="Times New Roman" w:hAnsi="Times New Roman" w:cs="Times New Roman"/>
          <w:sz w:val="28"/>
          <w:szCs w:val="28"/>
          <w:lang w:val="en-US"/>
        </w:rPr>
        <w:t>mun</w:t>
      </w:r>
      <w:r w:rsidR="00424685" w:rsidRPr="004F1DF9">
        <w:rPr>
          <w:rFonts w:ascii="Times New Roman" w:hAnsi="Times New Roman" w:cs="Times New Roman"/>
          <w:sz w:val="28"/>
          <w:szCs w:val="28"/>
        </w:rPr>
        <w:t>ə</w:t>
      </w:r>
      <w:r w:rsidR="00424685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="000E7289">
        <w:rPr>
          <w:rFonts w:ascii="Times New Roman" w:hAnsi="Times New Roman" w:cs="Times New Roman"/>
          <w:sz w:val="28"/>
          <w:szCs w:val="28"/>
          <w:lang w:val="en-US"/>
        </w:rPr>
        <w:t>di</w:t>
      </w:r>
      <w:r w:rsidR="00424685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>.</w:t>
      </w:r>
    </w:p>
    <w:p w14:paraId="193C0A5E" w14:textId="0A67EE0A" w:rsidR="0051677A" w:rsidRPr="00C27259" w:rsidRDefault="0051677A" w:rsidP="00CC2CA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7259">
        <w:rPr>
          <w:rFonts w:ascii="Times New Roman" w:hAnsi="Times New Roman" w:cs="Times New Roman"/>
          <w:sz w:val="28"/>
          <w:szCs w:val="28"/>
          <w:lang w:val="en-US"/>
        </w:rPr>
        <w:t>Bu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yana</w:t>
      </w:r>
      <w:r w:rsidRPr="00C27259">
        <w:rPr>
          <w:rFonts w:ascii="Times New Roman" w:hAnsi="Times New Roman" w:cs="Times New Roman"/>
          <w:sz w:val="28"/>
          <w:szCs w:val="28"/>
        </w:rPr>
        <w:t>ş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man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lb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tt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="0002041B"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="0002041B" w:rsidRPr="00C27259">
        <w:rPr>
          <w:rFonts w:ascii="Times New Roman" w:hAnsi="Times New Roman" w:cs="Times New Roman"/>
          <w:sz w:val="28"/>
          <w:szCs w:val="28"/>
          <w:lang w:val="en-US"/>
        </w:rPr>
        <w:t>ki</w:t>
      </w:r>
      <w:r w:rsidR="0002041B" w:rsidRPr="00C27259">
        <w:rPr>
          <w:rFonts w:ascii="Times New Roman" w:hAnsi="Times New Roman" w:cs="Times New Roman"/>
          <w:sz w:val="28"/>
          <w:szCs w:val="28"/>
        </w:rPr>
        <w:t>,</w:t>
      </w:r>
      <w:r w:rsidRPr="00C27259">
        <w:rPr>
          <w:rFonts w:ascii="Times New Roman" w:hAnsi="Times New Roman" w:cs="Times New Roman"/>
          <w:sz w:val="28"/>
          <w:szCs w:val="28"/>
        </w:rPr>
        <w:t xml:space="preserve"> çə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tinlikl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hdudiyy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var</w:t>
      </w:r>
      <w:r w:rsidRPr="00C27259">
        <w:rPr>
          <w:rFonts w:ascii="Times New Roman" w:hAnsi="Times New Roman" w:cs="Times New Roman"/>
          <w:sz w:val="28"/>
          <w:szCs w:val="28"/>
        </w:rPr>
        <w:t>: ö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27259">
        <w:rPr>
          <w:rFonts w:ascii="Times New Roman" w:hAnsi="Times New Roman" w:cs="Times New Roman"/>
          <w:sz w:val="28"/>
          <w:szCs w:val="28"/>
        </w:rPr>
        <w:t>ç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probleml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ri</w:t>
      </w:r>
      <w:r w:rsidRPr="00C27259">
        <w:rPr>
          <w:rFonts w:ascii="Times New Roman" w:hAnsi="Times New Roman" w:cs="Times New Roman"/>
          <w:sz w:val="28"/>
          <w:szCs w:val="28"/>
        </w:rPr>
        <w:t xml:space="preserve">,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>üə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llim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st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yi</w:t>
      </w:r>
      <w:r w:rsidRPr="00C27259">
        <w:rPr>
          <w:rFonts w:ascii="Times New Roman" w:hAnsi="Times New Roman" w:cs="Times New Roman"/>
          <w:sz w:val="28"/>
          <w:szCs w:val="28"/>
        </w:rPr>
        <w:t xml:space="preserve">,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motivasiya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dig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sosial</w:t>
      </w:r>
      <w:r w:rsidRPr="00C27259">
        <w:rPr>
          <w:rFonts w:ascii="Times New Roman" w:hAnsi="Times New Roman" w:cs="Times New Roman"/>
          <w:sz w:val="28"/>
          <w:szCs w:val="28"/>
        </w:rPr>
        <w:t>-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faktorlar</w:t>
      </w:r>
      <w:r w:rsidRPr="00C27259">
        <w:rPr>
          <w:rFonts w:ascii="Times New Roman" w:hAnsi="Times New Roman" w:cs="Times New Roman"/>
          <w:sz w:val="28"/>
          <w:szCs w:val="28"/>
        </w:rPr>
        <w:t xml:space="preserve">.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Lakin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empatiyan</w:t>
      </w:r>
      <w:r w:rsidRPr="00C27259">
        <w:rPr>
          <w:rFonts w:ascii="Times New Roman" w:hAnsi="Times New Roman" w:cs="Times New Roman"/>
          <w:sz w:val="28"/>
          <w:szCs w:val="28"/>
        </w:rPr>
        <w:t>ı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kt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C27259">
        <w:rPr>
          <w:rFonts w:ascii="Times New Roman" w:hAnsi="Times New Roman" w:cs="Times New Roman"/>
          <w:sz w:val="28"/>
          <w:szCs w:val="28"/>
        </w:rPr>
        <w:t>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hitind</w:t>
      </w:r>
      <w:r w:rsidRPr="00C27259">
        <w:rPr>
          <w:rFonts w:ascii="Times New Roman" w:hAnsi="Times New Roman" w:cs="Times New Roman"/>
          <w:sz w:val="28"/>
          <w:szCs w:val="28"/>
        </w:rPr>
        <w:t>ə ö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yr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dilm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ideyas</w:t>
      </w:r>
      <w:r w:rsidRPr="00C27259">
        <w:rPr>
          <w:rFonts w:ascii="Times New Roman" w:hAnsi="Times New Roman" w:cs="Times New Roman"/>
          <w:sz w:val="28"/>
          <w:szCs w:val="28"/>
        </w:rPr>
        <w:t>ı ç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ox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perspektivlidir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27259">
        <w:rPr>
          <w:rFonts w:ascii="Times New Roman" w:hAnsi="Times New Roman" w:cs="Times New Roman"/>
          <w:sz w:val="28"/>
          <w:szCs w:val="28"/>
        </w:rPr>
        <w:t xml:space="preserve">ə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27259">
        <w:rPr>
          <w:rFonts w:ascii="Times New Roman" w:hAnsi="Times New Roman" w:cs="Times New Roman"/>
          <w:sz w:val="28"/>
          <w:szCs w:val="28"/>
        </w:rPr>
        <w:t>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nyadak</w:t>
      </w:r>
      <w:r w:rsidRPr="00C27259">
        <w:rPr>
          <w:rFonts w:ascii="Times New Roman" w:hAnsi="Times New Roman" w:cs="Times New Roman"/>
          <w:sz w:val="28"/>
          <w:szCs w:val="28"/>
        </w:rPr>
        <w:t xml:space="preserve">ı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hsil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sisteml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ri</w:t>
      </w:r>
      <w:r w:rsidRPr="00C27259">
        <w:rPr>
          <w:rFonts w:ascii="Times New Roman" w:hAnsi="Times New Roman" w:cs="Times New Roman"/>
          <w:sz w:val="28"/>
          <w:szCs w:val="28"/>
        </w:rPr>
        <w:t xml:space="preserve"> üçü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ilhamverici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ola</w:t>
      </w:r>
      <w:r w:rsidRPr="00C27259">
        <w:rPr>
          <w:rFonts w:ascii="Times New Roman" w:hAnsi="Times New Roman" w:cs="Times New Roman"/>
          <w:sz w:val="28"/>
          <w:szCs w:val="28"/>
        </w:rPr>
        <w:t xml:space="preserve"> 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bil</w:t>
      </w:r>
      <w:r w:rsidRPr="00C27259">
        <w:rPr>
          <w:rFonts w:ascii="Times New Roman" w:hAnsi="Times New Roman" w:cs="Times New Roman"/>
          <w:sz w:val="28"/>
          <w:szCs w:val="28"/>
        </w:rPr>
        <w:t>ə</w:t>
      </w:r>
      <w:r w:rsidRPr="00C2725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27259">
        <w:rPr>
          <w:rFonts w:ascii="Times New Roman" w:hAnsi="Times New Roman" w:cs="Times New Roman"/>
          <w:sz w:val="28"/>
          <w:szCs w:val="28"/>
        </w:rPr>
        <w:t>.</w:t>
      </w:r>
    </w:p>
    <w:sectPr w:rsidR="0051677A" w:rsidRPr="00C27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71F89"/>
    <w:multiLevelType w:val="hybridMultilevel"/>
    <w:tmpl w:val="DD40843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0381615"/>
    <w:multiLevelType w:val="hybridMultilevel"/>
    <w:tmpl w:val="DA80F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BAD"/>
    <w:rsid w:val="0002041B"/>
    <w:rsid w:val="000E7289"/>
    <w:rsid w:val="001A2DB8"/>
    <w:rsid w:val="001B0BAD"/>
    <w:rsid w:val="002C5DDF"/>
    <w:rsid w:val="00424685"/>
    <w:rsid w:val="004F1DF9"/>
    <w:rsid w:val="00510AC7"/>
    <w:rsid w:val="0051677A"/>
    <w:rsid w:val="0051795B"/>
    <w:rsid w:val="00755DF1"/>
    <w:rsid w:val="00773A4B"/>
    <w:rsid w:val="008E5884"/>
    <w:rsid w:val="00932699"/>
    <w:rsid w:val="00B64223"/>
    <w:rsid w:val="00BB2361"/>
    <w:rsid w:val="00C27259"/>
    <w:rsid w:val="00C45D78"/>
    <w:rsid w:val="00CC2CA3"/>
    <w:rsid w:val="00CF33C0"/>
    <w:rsid w:val="00D17A8A"/>
    <w:rsid w:val="00D77A74"/>
    <w:rsid w:val="00DE1C22"/>
    <w:rsid w:val="00E77AD0"/>
    <w:rsid w:val="00F6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5A498"/>
  <w15:chartTrackingRefBased/>
  <w15:docId w15:val="{DD4BE1F9-0C91-4A3B-8F34-F7EAE63C1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D78"/>
    <w:pPr>
      <w:ind w:left="720"/>
      <w:contextualSpacing/>
    </w:pPr>
  </w:style>
  <w:style w:type="paragraph" w:styleId="Revision">
    <w:name w:val="Revision"/>
    <w:hidden/>
    <w:uiPriority w:val="99"/>
    <w:semiHidden/>
    <w:rsid w:val="0042468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1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847</Words>
  <Characters>4833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3</cp:revision>
  <dcterms:created xsi:type="dcterms:W3CDTF">2025-11-04T07:09:00Z</dcterms:created>
  <dcterms:modified xsi:type="dcterms:W3CDTF">2025-11-04T07:27:00Z</dcterms:modified>
</cp:coreProperties>
</file>